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A70F" w14:textId="3B484C9F" w:rsidR="00504AA2" w:rsidRDefault="008425C1" w:rsidP="00D53B27">
      <w:pPr>
        <w:spacing w:before="56" w:line="196" w:lineRule="exact"/>
        <w:ind w:left="-270"/>
        <w:rPr>
          <w:sz w:val="23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B37ACD" wp14:editId="70702511">
                <wp:simplePos x="0" y="0"/>
                <wp:positionH relativeFrom="column">
                  <wp:posOffset>3225702</wp:posOffset>
                </wp:positionH>
                <wp:positionV relativeFrom="paragraph">
                  <wp:posOffset>-54854</wp:posOffset>
                </wp:positionV>
                <wp:extent cx="1893570" cy="523875"/>
                <wp:effectExtent l="0" t="0" r="1143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3570" cy="523875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75B66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37ACD" id="Group 4" o:spid="_x0000_s1026" style="position:absolute;left:0;text-align:left;margin-left:254pt;margin-top:-4.3pt;width:149.1pt;height:41.25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0F475B66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284F" w:rsidRPr="0053284F">
        <w:rPr>
          <w:noProof/>
          <w:color w:val="231F20"/>
          <w:sz w:val="24"/>
        </w:rPr>
        <w:drawing>
          <wp:anchor distT="0" distB="0" distL="114300" distR="114300" simplePos="0" relativeHeight="251675648" behindDoc="1" locked="0" layoutInCell="1" allowOverlap="1" wp14:anchorId="6A189852" wp14:editId="5FB046C0">
            <wp:simplePos x="0" y="0"/>
            <wp:positionH relativeFrom="column">
              <wp:posOffset>5302250</wp:posOffset>
            </wp:positionH>
            <wp:positionV relativeFrom="paragraph">
              <wp:posOffset>51670</wp:posOffset>
            </wp:positionV>
            <wp:extent cx="1816100" cy="475380"/>
            <wp:effectExtent l="0" t="0" r="0" b="1270"/>
            <wp:wrapNone/>
            <wp:docPr id="7" name="Picture 7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00" cy="48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AA2" w:rsidRPr="00504AA2">
        <w:rPr>
          <w:color w:val="231F20"/>
          <w:sz w:val="24"/>
        </w:rPr>
        <w:t>National Individual Events 201</w:t>
      </w:r>
      <w:r w:rsidR="0053284F">
        <w:rPr>
          <w:color w:val="231F20"/>
          <w:sz w:val="24"/>
        </w:rPr>
        <w:t>7-18</w:t>
      </w:r>
    </w:p>
    <w:p w14:paraId="77E48BA9" w14:textId="3DE34F73" w:rsidR="008425C1" w:rsidRDefault="008425C1" w:rsidP="008425C1">
      <w:pPr>
        <w:spacing w:line="560" w:lineRule="exact"/>
        <w:ind w:left="-274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 xml:space="preserve">Short </w:t>
      </w:r>
      <w:r w:rsidR="00F331DA">
        <w:rPr>
          <w:rFonts w:ascii="Arial Black" w:hAnsi="Arial Black"/>
          <w:b/>
          <w:color w:val="231F20"/>
          <w:sz w:val="48"/>
        </w:rPr>
        <w:t>Documentary</w:t>
      </w:r>
      <w:r>
        <w:rPr>
          <w:rFonts w:ascii="Arial Black" w:hAnsi="Arial Black"/>
          <w:b/>
          <w:color w:val="231F20"/>
          <w:sz w:val="48"/>
        </w:rPr>
        <w:t xml:space="preserve"> </w:t>
      </w:r>
    </w:p>
    <w:p w14:paraId="69D0D213" w14:textId="15CEC69C" w:rsidR="00504AA2" w:rsidRPr="00F3644D" w:rsidRDefault="00504AA2" w:rsidP="008425C1">
      <w:pPr>
        <w:spacing w:line="160" w:lineRule="exact"/>
        <w:ind w:left="-274"/>
        <w:rPr>
          <w:color w:val="231F20"/>
          <w:sz w:val="13"/>
        </w:rPr>
      </w:pPr>
      <w:r>
        <w:rPr>
          <w:color w:val="231F20"/>
          <w:sz w:val="13"/>
        </w:rPr>
        <w:t>©201</w:t>
      </w:r>
      <w:r w:rsidR="0053284F">
        <w:rPr>
          <w:color w:val="231F20"/>
          <w:sz w:val="13"/>
        </w:rPr>
        <w:t>7</w:t>
      </w:r>
      <w:r>
        <w:rPr>
          <w:color w:val="231F20"/>
          <w:sz w:val="13"/>
        </w:rPr>
        <w:t xml:space="preserve"> Educational Theatre Association. All rights reserved.</w:t>
      </w:r>
      <w:r w:rsidR="0053284F" w:rsidRPr="0053284F">
        <w:rPr>
          <w:noProof/>
          <w:color w:val="231F20"/>
          <w:sz w:val="24"/>
        </w:rPr>
        <w:t xml:space="preserve"> </w:t>
      </w:r>
    </w:p>
    <w:p w14:paraId="0B1804C3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EB7465" wp14:editId="17DD1871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64992101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337B68D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072865B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66E76753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61941C4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A0E6FE5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5673D1C3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0C6E0452" w14:textId="4B6EFD32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  <w:r>
        <w:rPr>
          <w:rFonts w:ascii="Arial Narrow"/>
          <w:color w:val="231F20"/>
          <w:sz w:val="20"/>
        </w:rPr>
        <w:t xml:space="preserve">  </w:t>
      </w: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40"/>
        <w:gridCol w:w="66"/>
        <w:gridCol w:w="1997"/>
        <w:gridCol w:w="26"/>
        <w:gridCol w:w="132"/>
        <w:gridCol w:w="1944"/>
        <w:gridCol w:w="13"/>
        <w:gridCol w:w="200"/>
        <w:gridCol w:w="1890"/>
        <w:gridCol w:w="1012"/>
      </w:tblGrid>
      <w:tr w:rsidR="00637FCE" w14:paraId="365EC825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73A8826C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22A051C3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7B6D684C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2F47303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91234C1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2A7EAA7A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585EE668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4BBA06B0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3A9F5EC9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0F041E7D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2C12503E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559D2227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083424E3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5377CF76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096CB9" w14:paraId="4F8FCE9A" w14:textId="77777777" w:rsidTr="00096CB9">
        <w:trPr>
          <w:trHeight w:hRule="exact" w:val="2873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D36FB" w14:textId="77777777" w:rsidR="00096CB9" w:rsidRDefault="00096CB9" w:rsidP="00096CB9">
            <w:pPr>
              <w:pStyle w:val="TableParagraph"/>
              <w:spacing w:before="54" w:line="230" w:lineRule="auto"/>
              <w:ind w:right="32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Storytelling </w:t>
            </w:r>
          </w:p>
          <w:p w14:paraId="0D7E38D7" w14:textId="6642EF08" w:rsidR="00096CB9" w:rsidRDefault="00096CB9" w:rsidP="007B1460">
            <w:pPr>
              <w:pStyle w:val="TableParagraph"/>
              <w:spacing w:before="10"/>
              <w:ind w:left="86" w:right="29"/>
              <w:rPr>
                <w:sz w:val="16"/>
              </w:rPr>
            </w:pPr>
            <w:r>
              <w:rPr>
                <w:color w:val="231F20"/>
                <w:sz w:val="16"/>
              </w:rPr>
              <w:t>Visual development of story and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interview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sequences; opening and closing titles, credits, graphics, and animations; conclusion.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574FDF" w14:textId="6BAD445B" w:rsidR="00096CB9" w:rsidRPr="00096CB9" w:rsidRDefault="00096CB9" w:rsidP="00096CB9">
            <w:pPr>
              <w:pStyle w:val="TableParagraph"/>
              <w:spacing w:before="60"/>
              <w:ind w:left="89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Story is well organized, fully developed, and compelling</w:t>
            </w:r>
            <w:r>
              <w:rPr>
                <w:color w:val="231F20"/>
                <w:sz w:val="16"/>
              </w:rPr>
              <w:t xml:space="preserve">; thoughtful visuals and interview sequences </w:t>
            </w:r>
            <w:r w:rsidRPr="00096CB9">
              <w:rPr>
                <w:b/>
                <w:color w:val="231F20"/>
                <w:sz w:val="16"/>
              </w:rPr>
              <w:t>seamlessly advance the narrative</w:t>
            </w:r>
            <w:r>
              <w:rPr>
                <w:color w:val="231F20"/>
                <w:sz w:val="16"/>
              </w:rPr>
              <w:t xml:space="preserve"> and audience connection to the subject(s) and their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experiences; choice of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opening and closing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titles, credits, graphics,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animations </w:t>
            </w:r>
            <w:r>
              <w:rPr>
                <w:b/>
                <w:color w:val="231F20"/>
                <w:sz w:val="16"/>
              </w:rPr>
              <w:t>enhance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and support</w:t>
            </w:r>
            <w:r>
              <w:rPr>
                <w:color w:val="231F20"/>
                <w:sz w:val="16"/>
              </w:rPr>
              <w:t xml:space="preserve"> film’s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message; ending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succinctly resolves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central conflict.</w:t>
            </w:r>
          </w:p>
        </w:tc>
        <w:tc>
          <w:tcPr>
            <w:tcW w:w="2103" w:type="dxa"/>
            <w:gridSpan w:val="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798" w14:textId="369DE5E8" w:rsidR="00096CB9" w:rsidRPr="00096CB9" w:rsidRDefault="00096CB9" w:rsidP="00096CB9">
            <w:pPr>
              <w:pStyle w:val="TableParagraph"/>
              <w:spacing w:before="60"/>
              <w:ind w:left="90" w:right="2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Story is well organized, and engaging; </w:t>
            </w:r>
            <w:r>
              <w:rPr>
                <w:color w:val="231F20"/>
                <w:sz w:val="16"/>
              </w:rPr>
              <w:t xml:space="preserve">visuals and interview sequences </w:t>
            </w:r>
            <w:r>
              <w:rPr>
                <w:b/>
                <w:color w:val="231F20"/>
                <w:sz w:val="16"/>
              </w:rPr>
              <w:t xml:space="preserve">advance </w:t>
            </w:r>
            <w:r>
              <w:rPr>
                <w:color w:val="231F20"/>
                <w:sz w:val="16"/>
              </w:rPr>
              <w:t>the narrative and audience connection to the subject(s) and their experiences; choice of opening and closing titles, credits, graphics,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animations </w:t>
            </w:r>
            <w:r>
              <w:rPr>
                <w:b/>
                <w:color w:val="231F20"/>
                <w:sz w:val="16"/>
              </w:rPr>
              <w:t xml:space="preserve">support </w:t>
            </w:r>
            <w:r>
              <w:rPr>
                <w:color w:val="231F20"/>
                <w:sz w:val="16"/>
              </w:rPr>
              <w:t xml:space="preserve">film’s message; </w:t>
            </w:r>
            <w:r>
              <w:rPr>
                <w:b/>
                <w:color w:val="231F20"/>
                <w:sz w:val="16"/>
              </w:rPr>
              <w:t>distinct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conclusion.</w:t>
            </w:r>
          </w:p>
        </w:tc>
        <w:tc>
          <w:tcPr>
            <w:tcW w:w="2102" w:type="dxa"/>
            <w:gridSpan w:val="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3EF" w14:textId="1D61DF84" w:rsidR="00096CB9" w:rsidRPr="00096CB9" w:rsidRDefault="00096CB9" w:rsidP="00096CB9">
            <w:pPr>
              <w:pStyle w:val="TableParagraph"/>
              <w:spacing w:before="57" w:line="235" w:lineRule="auto"/>
              <w:ind w:left="90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Story is somewhat organized and mostly developed</w:t>
            </w:r>
            <w:r>
              <w:rPr>
                <w:color w:val="231F20"/>
                <w:sz w:val="16"/>
              </w:rPr>
              <w:t xml:space="preserve">; visuals and interview sequences are </w:t>
            </w:r>
            <w:r>
              <w:rPr>
                <w:b/>
                <w:color w:val="231F20"/>
                <w:sz w:val="16"/>
              </w:rPr>
              <w:t xml:space="preserve">moderately advance the narrative </w:t>
            </w:r>
            <w:r>
              <w:rPr>
                <w:color w:val="231F20"/>
                <w:sz w:val="16"/>
              </w:rPr>
              <w:t>and audience connection to the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subject(s) and their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experiences; choice of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opening and closing titles,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credits, graphics, and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animations </w:t>
            </w:r>
            <w:r>
              <w:rPr>
                <w:b/>
                <w:color w:val="231F20"/>
                <w:sz w:val="16"/>
              </w:rPr>
              <w:t>inconsistently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support</w:t>
            </w:r>
            <w:r>
              <w:rPr>
                <w:color w:val="231F20"/>
                <w:sz w:val="16"/>
              </w:rPr>
              <w:t xml:space="preserve"> film’s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message; conclusion is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somewhat unclear.</w:t>
            </w:r>
          </w:p>
        </w:tc>
        <w:tc>
          <w:tcPr>
            <w:tcW w:w="2103" w:type="dxa"/>
            <w:gridSpan w:val="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6056C5" w14:textId="40B1AD90" w:rsidR="00096CB9" w:rsidRPr="00096CB9" w:rsidRDefault="00096CB9" w:rsidP="00096CB9">
            <w:pPr>
              <w:pStyle w:val="TableParagraph"/>
              <w:spacing w:before="57" w:line="235" w:lineRule="auto"/>
              <w:ind w:left="89" w:right="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Story is disorganized and/or difficult to follow; </w:t>
            </w:r>
            <w:r>
              <w:rPr>
                <w:color w:val="231F20"/>
                <w:sz w:val="16"/>
              </w:rPr>
              <w:t xml:space="preserve">minimal use of visual cues and weak interview sequences </w:t>
            </w:r>
            <w:r>
              <w:rPr>
                <w:b/>
                <w:color w:val="231F20"/>
                <w:sz w:val="16"/>
              </w:rPr>
              <w:t>fail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to develop </w:t>
            </w:r>
            <w:r>
              <w:rPr>
                <w:color w:val="231F20"/>
                <w:sz w:val="16"/>
              </w:rPr>
              <w:t>the narrative or produce audience connection; choice of opening and closing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titles, credits, graphics, and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animations </w:t>
            </w:r>
            <w:r>
              <w:rPr>
                <w:b/>
                <w:color w:val="231F20"/>
                <w:sz w:val="16"/>
              </w:rPr>
              <w:t>do not support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film’s message;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conclusion is </w:t>
            </w:r>
            <w:r>
              <w:rPr>
                <w:b/>
                <w:color w:val="231F20"/>
                <w:sz w:val="16"/>
              </w:rPr>
              <w:t>lacking or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unclear.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ED66DC" w14:textId="77777777" w:rsidR="00096CB9" w:rsidRDefault="00096CB9" w:rsidP="00096CB9"/>
        </w:tc>
      </w:tr>
      <w:tr w:rsidR="001D3691" w14:paraId="3E450603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5AF5CB20" w14:textId="77777777" w:rsidR="001D3691" w:rsidRDefault="001D3691" w:rsidP="001D3691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27E7B05" w14:textId="77777777" w:rsidR="001D3691" w:rsidRDefault="001D3691" w:rsidP="001D3691"/>
        </w:tc>
        <w:tc>
          <w:tcPr>
            <w:tcW w:w="215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94233F9" w14:textId="77777777" w:rsidR="001D3691" w:rsidRDefault="001D3691" w:rsidP="001D3691"/>
        </w:tc>
        <w:tc>
          <w:tcPr>
            <w:tcW w:w="2157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BD0CA66" w14:textId="77777777" w:rsidR="001D3691" w:rsidRDefault="001D3691" w:rsidP="001D3691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3F176F6" w14:textId="77777777" w:rsidR="001D3691" w:rsidRDefault="001D3691" w:rsidP="001D3691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16D6EEB" w14:textId="77777777" w:rsidR="001D3691" w:rsidRDefault="001D3691" w:rsidP="001D3691"/>
        </w:tc>
      </w:tr>
      <w:tr w:rsidR="00096CB9" w14:paraId="23E7C39A" w14:textId="77777777" w:rsidTr="00535C30">
        <w:trPr>
          <w:trHeight w:hRule="exact" w:val="2855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FD838" w14:textId="77777777" w:rsidR="00096CB9" w:rsidRDefault="00096CB9" w:rsidP="00096CB9">
            <w:pPr>
              <w:pStyle w:val="TableParagraph"/>
              <w:spacing w:before="75" w:line="208" w:lineRule="auto"/>
              <w:ind w:right="8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Cinematography and Audio</w:t>
            </w:r>
          </w:p>
          <w:p w14:paraId="3B3D7606" w14:textId="6986CED5" w:rsidR="00096CB9" w:rsidRDefault="00096CB9" w:rsidP="00096CB9">
            <w:pPr>
              <w:pStyle w:val="TableParagraph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Integrated use of camera, lighting, and sound.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E58C7C" w14:textId="37244C11" w:rsidR="00096CB9" w:rsidRPr="00096CB9" w:rsidRDefault="00096CB9" w:rsidP="00535C30">
            <w:pPr>
              <w:pStyle w:val="TableParagraph"/>
              <w:spacing w:before="60"/>
              <w:ind w:left="89" w:right="6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Subjects, images, and scenes are skillfully shot or framed and align </w:t>
            </w:r>
            <w:r>
              <w:rPr>
                <w:color w:val="231F20"/>
                <w:sz w:val="16"/>
              </w:rPr>
              <w:t xml:space="preserve">with filmmaker’s vision; lighting exposure and camera movement and angles are </w:t>
            </w:r>
            <w:r>
              <w:rPr>
                <w:b/>
                <w:color w:val="231F20"/>
                <w:sz w:val="16"/>
              </w:rPr>
              <w:t>purposefully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chosen to enhance </w:t>
            </w:r>
            <w:r>
              <w:rPr>
                <w:color w:val="231F20"/>
                <w:sz w:val="16"/>
              </w:rPr>
              <w:t>subject and visually</w:t>
            </w:r>
            <w:r w:rsidR="00535C30">
              <w:rPr>
                <w:color w:val="231F20"/>
                <w:sz w:val="16"/>
              </w:rPr>
              <w:t xml:space="preserve"> advance</w:t>
            </w:r>
            <w:r>
              <w:rPr>
                <w:color w:val="231F20"/>
                <w:sz w:val="16"/>
              </w:rPr>
              <w:t xml:space="preserve"> subject's story; music (if applicable) </w:t>
            </w:r>
            <w:r w:rsidRPr="00535C30">
              <w:rPr>
                <w:b/>
                <w:color w:val="231F20"/>
                <w:sz w:val="16"/>
              </w:rPr>
              <w:t>clearly</w:t>
            </w:r>
            <w:r w:rsidRPr="00535C30">
              <w:rPr>
                <w:sz w:val="16"/>
              </w:rPr>
              <w:t xml:space="preserve"> </w:t>
            </w:r>
            <w:r w:rsidRPr="00535C30">
              <w:rPr>
                <w:color w:val="231F20"/>
                <w:sz w:val="16"/>
              </w:rPr>
              <w:t>underscores the action</w:t>
            </w:r>
            <w:r>
              <w:rPr>
                <w:color w:val="231F20"/>
                <w:sz w:val="16"/>
              </w:rPr>
              <w:t xml:space="preserve"> and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offers clues to</w:t>
            </w:r>
            <w:r>
              <w:rPr>
                <w:sz w:val="16"/>
              </w:rPr>
              <w:t xml:space="preserve"> </w:t>
            </w:r>
            <w:r w:rsidR="00535C30">
              <w:rPr>
                <w:color w:val="231F20"/>
                <w:sz w:val="16"/>
              </w:rPr>
              <w:t>subject and e</w:t>
            </w:r>
            <w:r>
              <w:rPr>
                <w:color w:val="231F20"/>
                <w:sz w:val="16"/>
              </w:rPr>
              <w:t>xperiences; sound levels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>even and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well metered.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5C0" w14:textId="3B1BA079" w:rsidR="00096CB9" w:rsidRPr="00535C30" w:rsidRDefault="00096CB9" w:rsidP="00535C30">
            <w:pPr>
              <w:pStyle w:val="TableParagraph"/>
              <w:spacing w:before="35" w:line="242" w:lineRule="auto"/>
              <w:ind w:left="89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Subjects, images, and scenes are appropriately shot or framed and align </w:t>
            </w:r>
            <w:r w:rsidR="00535C30">
              <w:rPr>
                <w:color w:val="231F20"/>
                <w:sz w:val="16"/>
              </w:rPr>
              <w:t xml:space="preserve">with </w:t>
            </w:r>
            <w:r>
              <w:rPr>
                <w:color w:val="231F20"/>
                <w:sz w:val="16"/>
              </w:rPr>
              <w:t>filmmaker’s vision;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lighting exposure and camera movement and</w:t>
            </w:r>
            <w:r w:rsidR="00535C30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angles are </w:t>
            </w:r>
            <w:r>
              <w:rPr>
                <w:b/>
                <w:color w:val="231F20"/>
                <w:sz w:val="16"/>
              </w:rPr>
              <w:t>purposefully</w:t>
            </w:r>
            <w:r w:rsidR="00535C30">
              <w:rPr>
                <w:b/>
                <w:sz w:val="16"/>
              </w:rPr>
              <w:t xml:space="preserve"> </w:t>
            </w:r>
            <w:r w:rsidR="00535C30">
              <w:rPr>
                <w:b/>
                <w:color w:val="231F20"/>
                <w:sz w:val="16"/>
              </w:rPr>
              <w:t xml:space="preserve">chosen to advance </w:t>
            </w:r>
            <w:r>
              <w:rPr>
                <w:color w:val="231F20"/>
                <w:sz w:val="16"/>
              </w:rPr>
              <w:t>subject's story; music (if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applicable) is </w:t>
            </w:r>
            <w:r w:rsidRPr="00535C30">
              <w:rPr>
                <w:b/>
                <w:color w:val="231F20"/>
                <w:sz w:val="16"/>
              </w:rPr>
              <w:t>appropriate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the story; sound levels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are </w:t>
            </w:r>
            <w:r>
              <w:rPr>
                <w:b/>
                <w:color w:val="231F20"/>
                <w:sz w:val="16"/>
              </w:rPr>
              <w:t xml:space="preserve">mostly even </w:t>
            </w:r>
            <w:r>
              <w:rPr>
                <w:color w:val="231F20"/>
                <w:sz w:val="16"/>
              </w:rPr>
              <w:t>and well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metered.</w:t>
            </w:r>
          </w:p>
        </w:tc>
        <w:tc>
          <w:tcPr>
            <w:tcW w:w="21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563" w14:textId="6F217578" w:rsidR="00096CB9" w:rsidRPr="00535C30" w:rsidRDefault="00535C30" w:rsidP="00535C30">
            <w:pPr>
              <w:pStyle w:val="TableParagraph"/>
              <w:spacing w:before="63" w:line="228" w:lineRule="auto"/>
              <w:ind w:left="89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Subjects, images, and scenes inconsistently </w:t>
            </w:r>
            <w:r w:rsidR="00096CB9">
              <w:rPr>
                <w:b/>
                <w:color w:val="231F20"/>
                <w:sz w:val="16"/>
              </w:rPr>
              <w:t xml:space="preserve">shot </w:t>
            </w:r>
            <w:r w:rsidR="00096CB9" w:rsidRPr="00535C30">
              <w:rPr>
                <w:b/>
                <w:color w:val="231F20"/>
                <w:sz w:val="16"/>
              </w:rPr>
              <w:t>or fram</w:t>
            </w:r>
            <w:r>
              <w:rPr>
                <w:b/>
                <w:color w:val="231F20"/>
                <w:sz w:val="16"/>
              </w:rPr>
              <w:t>ed</w:t>
            </w:r>
            <w:r w:rsidR="00096CB9" w:rsidRPr="00535C30"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and </w:t>
            </w:r>
            <w:r w:rsidR="00096CB9">
              <w:rPr>
                <w:b/>
                <w:color w:val="231F20"/>
                <w:sz w:val="16"/>
              </w:rPr>
              <w:t xml:space="preserve">do not align </w:t>
            </w:r>
            <w:r w:rsidR="00096CB9">
              <w:rPr>
                <w:color w:val="231F20"/>
                <w:sz w:val="16"/>
              </w:rPr>
              <w:t>with filmmaker’s</w:t>
            </w:r>
            <w:r>
              <w:rPr>
                <w:sz w:val="16"/>
              </w:rPr>
              <w:t xml:space="preserve"> </w:t>
            </w:r>
            <w:r w:rsidR="00096CB9">
              <w:rPr>
                <w:color w:val="231F20"/>
                <w:sz w:val="16"/>
              </w:rPr>
              <w:t xml:space="preserve">vision; </w:t>
            </w:r>
            <w:r>
              <w:rPr>
                <w:color w:val="231F20"/>
                <w:sz w:val="16"/>
              </w:rPr>
              <w:t xml:space="preserve">lighting exposure and </w:t>
            </w:r>
            <w:r w:rsidR="00096CB9">
              <w:rPr>
                <w:color w:val="231F20"/>
                <w:sz w:val="16"/>
              </w:rPr>
              <w:t>camera movement</w:t>
            </w:r>
            <w:r>
              <w:rPr>
                <w:sz w:val="16"/>
              </w:rPr>
              <w:t xml:space="preserve"> </w:t>
            </w:r>
            <w:r w:rsidR="00096CB9">
              <w:rPr>
                <w:color w:val="231F20"/>
                <w:sz w:val="16"/>
              </w:rPr>
              <w:t xml:space="preserve">and angles </w:t>
            </w:r>
            <w:r w:rsidR="00096CB9">
              <w:rPr>
                <w:b/>
                <w:color w:val="231F20"/>
                <w:sz w:val="16"/>
              </w:rPr>
              <w:t>sometimes</w:t>
            </w:r>
            <w:r>
              <w:rPr>
                <w:b/>
                <w:sz w:val="16"/>
              </w:rPr>
              <w:t xml:space="preserve"> </w:t>
            </w:r>
            <w:r w:rsidR="00096CB9">
              <w:rPr>
                <w:b/>
                <w:color w:val="231F20"/>
                <w:sz w:val="16"/>
              </w:rPr>
              <w:t>advanc</w:t>
            </w:r>
            <w:r w:rsidR="00096CB9" w:rsidRPr="00535C30">
              <w:rPr>
                <w:b/>
                <w:color w:val="231F20"/>
                <w:sz w:val="16"/>
              </w:rPr>
              <w:t>e</w:t>
            </w:r>
            <w:r>
              <w:rPr>
                <w:color w:val="231F20"/>
                <w:sz w:val="16"/>
              </w:rPr>
              <w:t xml:space="preserve"> </w:t>
            </w:r>
            <w:r w:rsidR="00096CB9">
              <w:rPr>
                <w:color w:val="231F20"/>
                <w:sz w:val="16"/>
              </w:rPr>
              <w:t>subject's</w:t>
            </w:r>
            <w:r>
              <w:rPr>
                <w:sz w:val="16"/>
              </w:rPr>
              <w:t xml:space="preserve"> </w:t>
            </w:r>
            <w:r w:rsidR="00096CB9">
              <w:rPr>
                <w:color w:val="231F20"/>
                <w:sz w:val="16"/>
              </w:rPr>
              <w:t xml:space="preserve">story visually; </w:t>
            </w:r>
            <w:r w:rsidR="00096CB9">
              <w:rPr>
                <w:b/>
                <w:color w:val="231F20"/>
                <w:sz w:val="16"/>
              </w:rPr>
              <w:t xml:space="preserve">some </w:t>
            </w:r>
            <w:r w:rsidR="00096CB9">
              <w:rPr>
                <w:color w:val="231F20"/>
                <w:sz w:val="16"/>
              </w:rPr>
              <w:t>music</w:t>
            </w:r>
            <w:r>
              <w:rPr>
                <w:sz w:val="16"/>
              </w:rPr>
              <w:t xml:space="preserve"> </w:t>
            </w:r>
            <w:r w:rsidR="00096CB9">
              <w:rPr>
                <w:color w:val="231F20"/>
                <w:sz w:val="16"/>
              </w:rPr>
              <w:t>(if applicable) is</w:t>
            </w:r>
            <w:r>
              <w:rPr>
                <w:sz w:val="16"/>
              </w:rPr>
              <w:t xml:space="preserve"> </w:t>
            </w:r>
            <w:r w:rsidR="00096CB9">
              <w:rPr>
                <w:color w:val="231F20"/>
                <w:sz w:val="16"/>
              </w:rPr>
              <w:t>appropriate to the story;</w:t>
            </w:r>
            <w:r>
              <w:rPr>
                <w:sz w:val="16"/>
              </w:rPr>
              <w:t xml:space="preserve"> </w:t>
            </w:r>
            <w:r w:rsidR="00096CB9">
              <w:rPr>
                <w:color w:val="231F20"/>
                <w:sz w:val="16"/>
              </w:rPr>
              <w:t xml:space="preserve">sound level </w:t>
            </w:r>
            <w:r w:rsidR="00096CB9">
              <w:rPr>
                <w:b/>
                <w:color w:val="231F20"/>
                <w:sz w:val="16"/>
              </w:rPr>
              <w:t>errors are</w:t>
            </w:r>
            <w:r>
              <w:rPr>
                <w:b/>
                <w:sz w:val="16"/>
              </w:rPr>
              <w:t xml:space="preserve"> </w:t>
            </w:r>
            <w:r w:rsidR="00096CB9">
              <w:rPr>
                <w:b/>
                <w:color w:val="231F20"/>
                <w:sz w:val="16"/>
              </w:rPr>
              <w:t>evident</w:t>
            </w:r>
            <w:r w:rsidR="00096CB9"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AEA3F" w14:textId="4E95B247" w:rsidR="00096CB9" w:rsidRPr="00535C30" w:rsidRDefault="00096CB9" w:rsidP="00535C30">
            <w:pPr>
              <w:pStyle w:val="TableParagraph"/>
              <w:spacing w:before="57" w:line="235" w:lineRule="auto"/>
              <w:ind w:left="90" w:right="11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Most subjects, images, and scenes are not shot or framed properly</w:t>
            </w:r>
            <w:r>
              <w:rPr>
                <w:color w:val="231F20"/>
                <w:sz w:val="16"/>
              </w:rPr>
              <w:t xml:space="preserve">, are under or over exposed, and </w:t>
            </w:r>
            <w:r>
              <w:rPr>
                <w:b/>
                <w:color w:val="231F20"/>
                <w:sz w:val="16"/>
              </w:rPr>
              <w:t xml:space="preserve">do not align </w:t>
            </w:r>
            <w:r>
              <w:rPr>
                <w:color w:val="231F20"/>
                <w:sz w:val="16"/>
              </w:rPr>
              <w:t>with the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filmmaker’s vision; scenes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include </w:t>
            </w:r>
            <w:r>
              <w:rPr>
                <w:b/>
                <w:color w:val="231F20"/>
                <w:sz w:val="16"/>
              </w:rPr>
              <w:t xml:space="preserve">multiple errors </w:t>
            </w:r>
            <w:r>
              <w:rPr>
                <w:color w:val="231F20"/>
                <w:sz w:val="16"/>
              </w:rPr>
              <w:t>in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camera movement and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angles; music (if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applicable) </w:t>
            </w:r>
            <w:r>
              <w:rPr>
                <w:b/>
                <w:color w:val="231F20"/>
                <w:sz w:val="16"/>
              </w:rPr>
              <w:t>detracts from</w:t>
            </w:r>
            <w:r w:rsidR="00535C30"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rather than supports </w:t>
            </w:r>
            <w:r>
              <w:rPr>
                <w:color w:val="231F20"/>
                <w:sz w:val="16"/>
              </w:rPr>
              <w:t>the</w:t>
            </w:r>
            <w:r w:rsidR="00535C3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story; sound levels are</w:t>
            </w:r>
            <w:r w:rsidR="00535C30"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inconsistent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79776F" w14:textId="77777777" w:rsidR="00096CB9" w:rsidRDefault="00096CB9" w:rsidP="00096CB9"/>
        </w:tc>
      </w:tr>
      <w:tr w:rsidR="009123F1" w14:paraId="48A24B16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D47C277" w14:textId="77777777" w:rsidR="009123F1" w:rsidRDefault="009123F1" w:rsidP="009123F1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4FC08B4" w14:textId="77777777" w:rsidR="009123F1" w:rsidRDefault="009123F1" w:rsidP="009123F1"/>
        </w:tc>
        <w:tc>
          <w:tcPr>
            <w:tcW w:w="215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3E6A115" w14:textId="77777777" w:rsidR="009123F1" w:rsidRDefault="009123F1" w:rsidP="009123F1"/>
        </w:tc>
        <w:tc>
          <w:tcPr>
            <w:tcW w:w="2157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1BE653D" w14:textId="77777777" w:rsidR="009123F1" w:rsidRDefault="009123F1" w:rsidP="009123F1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03EC15B" w14:textId="77777777" w:rsidR="009123F1" w:rsidRDefault="009123F1" w:rsidP="009123F1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28CA4FC" w14:textId="77777777" w:rsidR="009123F1" w:rsidRDefault="009123F1" w:rsidP="009123F1"/>
        </w:tc>
      </w:tr>
      <w:tr w:rsidR="00535C30" w14:paraId="429A4058" w14:textId="77777777" w:rsidTr="007B1460">
        <w:trPr>
          <w:trHeight w:hRule="exact" w:val="250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A2401" w14:textId="77777777" w:rsidR="00535C30" w:rsidRDefault="00535C30" w:rsidP="00535C30">
            <w:pPr>
              <w:pStyle w:val="TableParagraph"/>
              <w:spacing w:before="45" w:line="224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Editing</w:t>
            </w:r>
          </w:p>
          <w:p w14:paraId="23D84B1B" w14:textId="459002F0" w:rsidR="00535C30" w:rsidRDefault="00535C30" w:rsidP="007B1460">
            <w:pPr>
              <w:pStyle w:val="TableParagraph"/>
              <w:spacing w:before="10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Editing skills; scene length</w:t>
            </w:r>
            <w:r w:rsidR="007B1460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flow.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C60015" w14:textId="54938630" w:rsidR="00535C30" w:rsidRPr="00535C30" w:rsidRDefault="00535C30" w:rsidP="00535C30">
            <w:pPr>
              <w:pStyle w:val="TableParagraph"/>
              <w:spacing w:before="60"/>
              <w:ind w:left="89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Purposeful continuity in editing produces well- composed transitions that enhance </w:t>
            </w:r>
            <w:r>
              <w:rPr>
                <w:color w:val="231F20"/>
                <w:sz w:val="16"/>
              </w:rPr>
              <w:t>scene flow,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 engagement,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narrative; scene length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flow </w:t>
            </w:r>
            <w:r>
              <w:rPr>
                <w:b/>
                <w:color w:val="231F20"/>
                <w:sz w:val="16"/>
              </w:rPr>
              <w:t>purposefully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and effectively </w:t>
            </w:r>
            <w:r>
              <w:rPr>
                <w:color w:val="231F20"/>
                <w:sz w:val="16"/>
              </w:rPr>
              <w:t>lead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 from one focal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point to another while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consistently maintaining</w:t>
            </w:r>
            <w:r>
              <w:rPr>
                <w:color w:val="231F20"/>
                <w:sz w:val="16"/>
              </w:rPr>
              <w:t xml:space="preserve"> physical and spatial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relationship of narrative.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517" w14:textId="1958F3E3" w:rsidR="00535C30" w:rsidRPr="00535C30" w:rsidRDefault="00535C30" w:rsidP="00535C30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Continuity in editing produces composed transitions that enhance </w:t>
            </w:r>
            <w:r>
              <w:rPr>
                <w:color w:val="231F20"/>
                <w:sz w:val="16"/>
              </w:rPr>
              <w:t>scene flow, audience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engagement, and narrative;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scene length and flow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effectively </w:t>
            </w:r>
            <w:r>
              <w:rPr>
                <w:color w:val="231F20"/>
                <w:sz w:val="16"/>
              </w:rPr>
              <w:t>lead audience from one focal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point to another while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consistently maintaining </w:t>
            </w:r>
            <w:r>
              <w:rPr>
                <w:color w:val="231F20"/>
                <w:sz w:val="16"/>
              </w:rPr>
              <w:t>physical and spatial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relationship of narrative.</w:t>
            </w:r>
          </w:p>
        </w:tc>
        <w:tc>
          <w:tcPr>
            <w:tcW w:w="21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690" w14:textId="041BEBB6" w:rsidR="00535C30" w:rsidRPr="00535C30" w:rsidRDefault="00535C30" w:rsidP="00337C75">
            <w:pPr>
              <w:pStyle w:val="TableParagraph"/>
              <w:spacing w:before="60"/>
              <w:ind w:left="90" w:right="1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Inconsistency in editing produces transitions that sometimes disrupt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scene flow, audience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engagement, and narrative;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scene length and flow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sometimes </w:t>
            </w:r>
            <w:r>
              <w:rPr>
                <w:color w:val="231F20"/>
                <w:sz w:val="16"/>
              </w:rPr>
              <w:t>lead audience from one focal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point to another yet </w:t>
            </w:r>
            <w:r>
              <w:rPr>
                <w:b/>
                <w:color w:val="231F20"/>
                <w:sz w:val="16"/>
              </w:rPr>
              <w:t>seldom</w:t>
            </w:r>
            <w:r>
              <w:rPr>
                <w:b/>
                <w:sz w:val="16"/>
              </w:rPr>
              <w:t xml:space="preserve"> </w:t>
            </w:r>
            <w:r w:rsidR="00337C75">
              <w:rPr>
                <w:b/>
                <w:color w:val="231F20"/>
                <w:sz w:val="16"/>
              </w:rPr>
              <w:t>maintain</w:t>
            </w:r>
            <w:r>
              <w:rPr>
                <w:color w:val="231F20"/>
                <w:sz w:val="16"/>
              </w:rPr>
              <w:t xml:space="preserve"> physica</w:t>
            </w:r>
            <w:r w:rsidR="00337C75">
              <w:rPr>
                <w:color w:val="231F20"/>
                <w:sz w:val="16"/>
              </w:rPr>
              <w:t xml:space="preserve">l and </w:t>
            </w:r>
            <w:r>
              <w:rPr>
                <w:color w:val="231F20"/>
                <w:sz w:val="16"/>
              </w:rPr>
              <w:t>spatial relationship of narrative.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06BFE5" w14:textId="5E62DD6D" w:rsidR="00535C30" w:rsidRPr="00337C75" w:rsidRDefault="00535C30" w:rsidP="00337C75">
            <w:pPr>
              <w:pStyle w:val="TableParagraph"/>
              <w:spacing w:before="60"/>
              <w:ind w:left="90" w:right="16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Discontinuity in editing does not produce well- composed transitions </w:t>
            </w:r>
            <w:r>
              <w:rPr>
                <w:color w:val="231F20"/>
                <w:sz w:val="16"/>
              </w:rPr>
              <w:t>that enhance scene flow,</w:t>
            </w:r>
            <w:r w:rsidR="00337C75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 engagement,</w:t>
            </w:r>
            <w:r w:rsidR="00337C75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narrative; scene length</w:t>
            </w:r>
            <w:r w:rsidR="00337C75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flow </w:t>
            </w:r>
            <w:r>
              <w:rPr>
                <w:b/>
                <w:color w:val="231F20"/>
                <w:sz w:val="16"/>
              </w:rPr>
              <w:t>does no</w:t>
            </w:r>
            <w:r w:rsidR="00337C75">
              <w:rPr>
                <w:color w:val="231F20"/>
                <w:sz w:val="16"/>
              </w:rPr>
              <w:t>t lead</w:t>
            </w:r>
            <w:r w:rsidR="00337C75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 from one focal</w:t>
            </w:r>
            <w:r w:rsidR="00337C75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point to another, and </w:t>
            </w:r>
            <w:r>
              <w:rPr>
                <w:b/>
                <w:color w:val="231F20"/>
                <w:sz w:val="16"/>
              </w:rPr>
              <w:t>does</w:t>
            </w:r>
            <w:r w:rsidR="00337C75"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not maintain </w:t>
            </w:r>
            <w:r w:rsidR="00337C75">
              <w:rPr>
                <w:color w:val="231F20"/>
                <w:sz w:val="16"/>
              </w:rPr>
              <w:t xml:space="preserve">physical and spatial relationship of </w:t>
            </w:r>
            <w:r>
              <w:rPr>
                <w:color w:val="231F20"/>
                <w:sz w:val="16"/>
              </w:rPr>
              <w:t>narrative.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FC7826" w14:textId="77777777" w:rsidR="00535C30" w:rsidRDefault="00535C30" w:rsidP="00535C30"/>
        </w:tc>
      </w:tr>
      <w:tr w:rsidR="00535C30" w14:paraId="78045246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2A33C9F" w14:textId="77777777" w:rsidR="00535C30" w:rsidRDefault="00535C30" w:rsidP="00535C30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B5972A2" w14:textId="77777777" w:rsidR="00535C30" w:rsidRDefault="00535C30" w:rsidP="00535C30"/>
        </w:tc>
        <w:tc>
          <w:tcPr>
            <w:tcW w:w="215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18F86A4" w14:textId="77777777" w:rsidR="00535C30" w:rsidRDefault="00535C30" w:rsidP="00535C30"/>
        </w:tc>
        <w:tc>
          <w:tcPr>
            <w:tcW w:w="2157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A2D40F5" w14:textId="77777777" w:rsidR="00535C30" w:rsidRDefault="00535C30" w:rsidP="00535C30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521C8C1" w14:textId="77777777" w:rsidR="00535C30" w:rsidRDefault="00535C30" w:rsidP="00535C30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C1F4E1C" w14:textId="77777777" w:rsidR="00535C30" w:rsidRDefault="00535C30" w:rsidP="00535C30"/>
        </w:tc>
      </w:tr>
      <w:tr w:rsidR="00337C75" w14:paraId="0F556EC5" w14:textId="77777777" w:rsidTr="007B1460">
        <w:trPr>
          <w:trHeight w:hRule="exact" w:val="2090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0950F" w14:textId="6D4AA4B6" w:rsidR="00337C75" w:rsidRDefault="00337C75" w:rsidP="00337C75">
            <w:pPr>
              <w:pStyle w:val="TableParagraph"/>
              <w:spacing w:before="22" w:line="252" w:lineRule="auto"/>
              <w:ind w:right="2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POV and Portrayal of Subject</w:t>
            </w:r>
          </w:p>
          <w:p w14:paraId="071BDB32" w14:textId="1135CFBB" w:rsidR="00337C75" w:rsidRDefault="00337C75" w:rsidP="007B1460">
            <w:pPr>
              <w:pStyle w:val="TableParagraph"/>
              <w:spacing w:before="10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Filmmaker's POV;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choices that affect the portrayal of the subject(s).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B4B314" w14:textId="34A80809" w:rsidR="00337C75" w:rsidRPr="00337C75" w:rsidRDefault="00337C75" w:rsidP="00337C75">
            <w:pPr>
              <w:pStyle w:val="TableParagraph"/>
              <w:spacing w:before="41"/>
              <w:ind w:left="89" w:right="80"/>
              <w:rPr>
                <w:sz w:val="16"/>
              </w:rPr>
            </w:pPr>
            <w:r w:rsidRPr="00337C75">
              <w:rPr>
                <w:b/>
                <w:color w:val="231F20"/>
                <w:sz w:val="16"/>
              </w:rPr>
              <w:t xml:space="preserve">Consistently strong POV </w:t>
            </w:r>
            <w:r>
              <w:rPr>
                <w:color w:val="231F20"/>
                <w:sz w:val="16"/>
              </w:rPr>
              <w:t xml:space="preserve">gives viewer a deeper understanding of film's subject(s); filmmaker's main thesis and intentions for telling story are </w:t>
            </w:r>
            <w:r w:rsidRPr="00337C75">
              <w:rPr>
                <w:b/>
                <w:color w:val="231F20"/>
                <w:sz w:val="16"/>
              </w:rPr>
              <w:t>always clear</w:t>
            </w:r>
            <w:r>
              <w:rPr>
                <w:color w:val="231F20"/>
                <w:sz w:val="16"/>
              </w:rPr>
              <w:t>; strong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choices and tactics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employed by filmmaker </w:t>
            </w:r>
            <w:r>
              <w:rPr>
                <w:b/>
                <w:color w:val="231F20"/>
                <w:sz w:val="16"/>
              </w:rPr>
              <w:t xml:space="preserve">create </w:t>
            </w:r>
            <w:r w:rsidRPr="00337C75">
              <w:rPr>
                <w:b/>
                <w:color w:val="231F20"/>
                <w:sz w:val="16"/>
              </w:rPr>
              <w:t>solid and insightful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portrayal of subject.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6DCA8" w14:textId="034AF938" w:rsidR="00337C75" w:rsidRDefault="00337C75" w:rsidP="007B1460">
            <w:pPr>
              <w:pStyle w:val="TableParagraph"/>
              <w:spacing w:before="41"/>
              <w:ind w:left="90" w:right="33"/>
              <w:rPr>
                <w:sz w:val="16"/>
              </w:rPr>
            </w:pPr>
            <w:r w:rsidRPr="00337C75">
              <w:rPr>
                <w:b/>
                <w:color w:val="231F20"/>
                <w:sz w:val="16"/>
              </w:rPr>
              <w:t xml:space="preserve">Mostly consistent POV </w:t>
            </w:r>
            <w:r>
              <w:rPr>
                <w:color w:val="231F20"/>
                <w:sz w:val="16"/>
              </w:rPr>
              <w:t xml:space="preserve">gives viewer insight into film's subject(s); filmmaker's main thesis and intentions for telling story are </w:t>
            </w:r>
            <w:r w:rsidRPr="00337C75">
              <w:rPr>
                <w:b/>
                <w:color w:val="231F20"/>
                <w:sz w:val="16"/>
              </w:rPr>
              <w:t>clear</w:t>
            </w:r>
            <w:r>
              <w:rPr>
                <w:color w:val="231F20"/>
                <w:sz w:val="16"/>
              </w:rPr>
              <w:t xml:space="preserve">; choices and tactics employed by filmmaker help </w:t>
            </w:r>
            <w:r w:rsidRPr="00337C75">
              <w:rPr>
                <w:b/>
                <w:color w:val="231F20"/>
                <w:sz w:val="16"/>
              </w:rPr>
              <w:t>create solid and insightful</w:t>
            </w:r>
            <w:r>
              <w:rPr>
                <w:color w:val="231F20"/>
                <w:sz w:val="16"/>
              </w:rPr>
              <w:t xml:space="preserve"> portrayal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subject.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8C036E" w14:textId="03E450ED" w:rsidR="00337C75" w:rsidRPr="00337C75" w:rsidRDefault="007B1460" w:rsidP="007B1460">
            <w:pPr>
              <w:pStyle w:val="TableParagraph"/>
              <w:spacing w:before="41"/>
              <w:ind w:left="90" w:right="5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Fairly consistent </w:t>
            </w:r>
            <w:r w:rsidR="00337C75" w:rsidRPr="00337C75">
              <w:rPr>
                <w:b/>
                <w:color w:val="231F20"/>
                <w:sz w:val="16"/>
              </w:rPr>
              <w:t xml:space="preserve">POV </w:t>
            </w:r>
            <w:r>
              <w:rPr>
                <w:color w:val="231F20"/>
                <w:sz w:val="16"/>
              </w:rPr>
              <w:t xml:space="preserve">sometimes </w:t>
            </w:r>
            <w:r w:rsidR="00337C75" w:rsidRPr="00337C75">
              <w:rPr>
                <w:color w:val="231F20"/>
                <w:sz w:val="16"/>
              </w:rPr>
              <w:t>gives viewer insight</w:t>
            </w:r>
            <w:r w:rsidR="00337C75">
              <w:rPr>
                <w:color w:val="231F20"/>
                <w:sz w:val="16"/>
              </w:rPr>
              <w:t xml:space="preserve"> into film's subject(s); filmmaker's main thesis and intentions for telling story are </w:t>
            </w:r>
            <w:r w:rsidR="00337C75" w:rsidRPr="007B1460">
              <w:rPr>
                <w:b/>
                <w:color w:val="231F20"/>
                <w:sz w:val="16"/>
              </w:rPr>
              <w:t>sometimes clear</w:t>
            </w:r>
            <w:r w:rsidR="00337C75">
              <w:rPr>
                <w:color w:val="231F20"/>
                <w:sz w:val="16"/>
              </w:rPr>
              <w:t>; at times,</w:t>
            </w:r>
            <w:r w:rsidR="00337C75">
              <w:rPr>
                <w:sz w:val="16"/>
              </w:rPr>
              <w:t xml:space="preserve"> </w:t>
            </w:r>
            <w:r w:rsidR="00337C75">
              <w:rPr>
                <w:color w:val="231F20"/>
                <w:sz w:val="16"/>
              </w:rPr>
              <w:t>choices and tactics</w:t>
            </w:r>
            <w:r w:rsidR="00337C75">
              <w:rPr>
                <w:sz w:val="16"/>
              </w:rPr>
              <w:t xml:space="preserve"> </w:t>
            </w:r>
            <w:r w:rsidR="00337C75">
              <w:rPr>
                <w:color w:val="231F20"/>
                <w:sz w:val="16"/>
              </w:rPr>
              <w:t>employed by filmmaker</w:t>
            </w:r>
            <w:r w:rsidR="00337C75">
              <w:rPr>
                <w:sz w:val="16"/>
              </w:rPr>
              <w:t xml:space="preserve"> </w:t>
            </w:r>
            <w:r w:rsidR="00337C75">
              <w:rPr>
                <w:color w:val="231F20"/>
                <w:sz w:val="16"/>
              </w:rPr>
              <w:t xml:space="preserve">help </w:t>
            </w:r>
            <w:r w:rsidR="00337C75" w:rsidRPr="007B1460">
              <w:rPr>
                <w:b/>
                <w:color w:val="231F20"/>
                <w:sz w:val="16"/>
              </w:rPr>
              <w:t>create a meaningful</w:t>
            </w:r>
            <w:r w:rsidR="00337C75" w:rsidRPr="007B1460">
              <w:rPr>
                <w:b/>
                <w:sz w:val="16"/>
              </w:rPr>
              <w:t xml:space="preserve"> </w:t>
            </w:r>
            <w:r w:rsidR="00337C75">
              <w:rPr>
                <w:color w:val="231F20"/>
                <w:sz w:val="16"/>
              </w:rPr>
              <w:t>portrayal of subject.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6C6A1A" w14:textId="5B50C457" w:rsidR="00337C75" w:rsidRPr="007B1460" w:rsidRDefault="007B1460" w:rsidP="007B1460">
            <w:pPr>
              <w:pStyle w:val="TableParagraph"/>
              <w:spacing w:before="41"/>
              <w:ind w:left="90" w:right="72"/>
              <w:rPr>
                <w:sz w:val="16"/>
              </w:rPr>
            </w:pPr>
            <w:r w:rsidRPr="007B1460">
              <w:rPr>
                <w:b/>
                <w:color w:val="231F20"/>
                <w:sz w:val="16"/>
              </w:rPr>
              <w:t xml:space="preserve">Inconsistent </w:t>
            </w:r>
            <w:r w:rsidR="00337C75" w:rsidRPr="007B1460">
              <w:rPr>
                <w:b/>
                <w:color w:val="231F20"/>
                <w:sz w:val="16"/>
              </w:rPr>
              <w:t>POV</w:t>
            </w:r>
            <w:r w:rsidR="00337C75">
              <w:rPr>
                <w:color w:val="231F20"/>
                <w:sz w:val="16"/>
              </w:rPr>
              <w:t xml:space="preserve"> rarely gives viewer insight into </w:t>
            </w:r>
            <w:r>
              <w:rPr>
                <w:color w:val="231F20"/>
                <w:sz w:val="16"/>
              </w:rPr>
              <w:t xml:space="preserve">film's subject(s); </w:t>
            </w:r>
            <w:r w:rsidR="00337C75">
              <w:rPr>
                <w:color w:val="231F20"/>
                <w:sz w:val="16"/>
              </w:rPr>
              <w:t xml:space="preserve">filmmaker's main thesis and intentions for telling story are </w:t>
            </w:r>
            <w:r w:rsidR="00337C75" w:rsidRPr="007B1460">
              <w:rPr>
                <w:b/>
                <w:color w:val="231F20"/>
                <w:sz w:val="16"/>
              </w:rPr>
              <w:t>rarely clear</w:t>
            </w:r>
            <w:r w:rsidR="00337C75">
              <w:rPr>
                <w:color w:val="231F20"/>
                <w:sz w:val="16"/>
              </w:rPr>
              <w:t>;</w:t>
            </w:r>
            <w:r w:rsidR="00337C75" w:rsidRPr="007B1460">
              <w:rPr>
                <w:b/>
                <w:color w:val="231F20"/>
                <w:sz w:val="16"/>
              </w:rPr>
              <w:t xml:space="preserve"> no evidence</w:t>
            </w:r>
            <w:r>
              <w:rPr>
                <w:sz w:val="16"/>
              </w:rPr>
              <w:t xml:space="preserve"> </w:t>
            </w:r>
            <w:r w:rsidR="00337C75">
              <w:rPr>
                <w:color w:val="231F20"/>
                <w:sz w:val="16"/>
              </w:rPr>
              <w:t>of choices and tactics that</w:t>
            </w:r>
            <w:r>
              <w:rPr>
                <w:color w:val="231F20"/>
                <w:sz w:val="16"/>
              </w:rPr>
              <w:t xml:space="preserve"> </w:t>
            </w:r>
            <w:r w:rsidR="00337C75">
              <w:rPr>
                <w:color w:val="231F20"/>
                <w:sz w:val="16"/>
              </w:rPr>
              <w:t>help to create a</w:t>
            </w:r>
            <w:r>
              <w:rPr>
                <w:sz w:val="16"/>
              </w:rPr>
              <w:t xml:space="preserve"> </w:t>
            </w:r>
            <w:r w:rsidR="00337C75">
              <w:rPr>
                <w:color w:val="231F20"/>
                <w:sz w:val="16"/>
              </w:rPr>
              <w:t>meaningful portrayal of</w:t>
            </w:r>
            <w:r>
              <w:rPr>
                <w:color w:val="231F20"/>
                <w:sz w:val="16"/>
              </w:rPr>
              <w:t xml:space="preserve"> </w:t>
            </w:r>
            <w:r w:rsidR="00337C75">
              <w:rPr>
                <w:color w:val="231F20"/>
                <w:sz w:val="16"/>
              </w:rPr>
              <w:t>subject.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2F4ACC" w14:textId="77777777" w:rsidR="00337C75" w:rsidRDefault="00337C75" w:rsidP="00337C75"/>
        </w:tc>
      </w:tr>
      <w:tr w:rsidR="00337C75" w14:paraId="2CF6E5E8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B873C61" w14:textId="77777777" w:rsidR="00337C75" w:rsidRDefault="00337C75" w:rsidP="00337C75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E2433A5" w14:textId="77777777" w:rsidR="00337C75" w:rsidRDefault="00337C75" w:rsidP="00337C75"/>
        </w:tc>
        <w:tc>
          <w:tcPr>
            <w:tcW w:w="215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DDE3C0C" w14:textId="77777777" w:rsidR="00337C75" w:rsidRDefault="00337C75" w:rsidP="00337C75"/>
        </w:tc>
        <w:tc>
          <w:tcPr>
            <w:tcW w:w="2157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1B282FB" w14:textId="77777777" w:rsidR="00337C75" w:rsidRDefault="00337C75" w:rsidP="00337C75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857C34E" w14:textId="77777777" w:rsidR="00337C75" w:rsidRDefault="00337C75" w:rsidP="00337C75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9EC654B" w14:textId="77777777" w:rsidR="00337C75" w:rsidRDefault="00337C75" w:rsidP="00337C75"/>
        </w:tc>
        <w:bookmarkStart w:id="0" w:name="_GoBack"/>
        <w:bookmarkEnd w:id="0"/>
      </w:tr>
      <w:tr w:rsidR="007B1460" w14:paraId="09618286" w14:textId="77777777" w:rsidTr="007B1460">
        <w:trPr>
          <w:trHeight w:hRule="exact" w:val="1604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704BC" w14:textId="15926B54" w:rsidR="007B1460" w:rsidRDefault="007B1460" w:rsidP="007B1460">
            <w:pPr>
              <w:pStyle w:val="TableParagraph"/>
              <w:spacing w:line="240" w:lineRule="auto"/>
              <w:ind w:left="90" w:right="93"/>
              <w:rPr>
                <w:b/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Filmmaker’s Vision </w:t>
            </w:r>
            <w:r>
              <w:rPr>
                <w:color w:val="231F20"/>
                <w:sz w:val="16"/>
              </w:rPr>
              <w:t>Use of film elements to create a successful final product.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1D57AC" w14:textId="4F82DF94" w:rsidR="007B1460" w:rsidRPr="007B1460" w:rsidRDefault="007B1460" w:rsidP="007B1460">
            <w:pPr>
              <w:pStyle w:val="TableParagraph"/>
              <w:spacing w:before="57" w:line="235" w:lineRule="auto"/>
              <w:ind w:left="89" w:right="10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conveyed clear vision </w:t>
            </w:r>
            <w:r>
              <w:rPr>
                <w:color w:val="231F20"/>
                <w:sz w:val="16"/>
              </w:rPr>
              <w:t xml:space="preserve">and </w:t>
            </w:r>
            <w:r w:rsidRPr="007B1460">
              <w:rPr>
                <w:b/>
                <w:color w:val="231F20"/>
                <w:sz w:val="16"/>
              </w:rPr>
              <w:t>consistently adhered</w:t>
            </w:r>
            <w:r>
              <w:rPr>
                <w:color w:val="231F20"/>
                <w:sz w:val="16"/>
              </w:rPr>
              <w:t xml:space="preserve"> to rules established for the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film; </w:t>
            </w:r>
            <w:r>
              <w:rPr>
                <w:b/>
                <w:color w:val="231F20"/>
                <w:sz w:val="16"/>
              </w:rPr>
              <w:t xml:space="preserve">all elements </w:t>
            </w:r>
            <w:r>
              <w:rPr>
                <w:color w:val="231F20"/>
                <w:sz w:val="16"/>
              </w:rPr>
              <w:t>worked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together to create </w:t>
            </w:r>
            <w:r>
              <w:rPr>
                <w:b/>
                <w:color w:val="231F20"/>
                <w:sz w:val="16"/>
              </w:rPr>
              <w:t>an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impactful, engaging </w:t>
            </w:r>
            <w:r>
              <w:rPr>
                <w:color w:val="231F20"/>
                <w:sz w:val="16"/>
              </w:rPr>
              <w:t>film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 a powerful voice.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91DE0" w14:textId="6E4E4631" w:rsidR="007B1460" w:rsidRPr="007B1460" w:rsidRDefault="007B1460" w:rsidP="007B1460">
            <w:pPr>
              <w:pStyle w:val="TableParagraph"/>
              <w:spacing w:before="60"/>
              <w:ind w:left="90" w:right="123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conveyed mostly clear vision </w:t>
            </w:r>
            <w:r>
              <w:rPr>
                <w:color w:val="231F20"/>
                <w:sz w:val="16"/>
              </w:rPr>
              <w:t xml:space="preserve">and </w:t>
            </w:r>
            <w:r>
              <w:rPr>
                <w:b/>
                <w:color w:val="231F20"/>
                <w:sz w:val="16"/>
              </w:rPr>
              <w:t xml:space="preserve">frequently adhered </w:t>
            </w:r>
            <w:r>
              <w:rPr>
                <w:color w:val="231F20"/>
                <w:sz w:val="16"/>
              </w:rPr>
              <w:t xml:space="preserve">to the rules established for the film; </w:t>
            </w:r>
            <w:r>
              <w:rPr>
                <w:b/>
                <w:color w:val="231F20"/>
                <w:sz w:val="16"/>
              </w:rPr>
              <w:t>most elements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worked together to create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 engaging film.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BC03A6" w14:textId="35626D95" w:rsidR="007B1460" w:rsidRPr="007B1460" w:rsidRDefault="007B1460" w:rsidP="007B1460">
            <w:pPr>
              <w:pStyle w:val="TableParagraph"/>
              <w:spacing w:before="57" w:line="235" w:lineRule="auto"/>
              <w:ind w:left="90" w:right="128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attempted to convey clear vision </w:t>
            </w:r>
            <w:r>
              <w:rPr>
                <w:color w:val="231F20"/>
                <w:sz w:val="16"/>
              </w:rPr>
              <w:t xml:space="preserve">and </w:t>
            </w:r>
            <w:r w:rsidRPr="007B1460"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z w:val="16"/>
              </w:rPr>
              <w:t>nconsistently adhered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the rules established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for the film; </w:t>
            </w:r>
            <w:r>
              <w:rPr>
                <w:b/>
                <w:color w:val="231F20"/>
                <w:sz w:val="16"/>
              </w:rPr>
              <w:t>few elements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worked together to create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 engaging film.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E4D902" w14:textId="5D28AF15" w:rsidR="007B1460" w:rsidRPr="00EE238D" w:rsidRDefault="007B1460" w:rsidP="007B1460">
            <w:pPr>
              <w:pStyle w:val="TableParagraph"/>
              <w:spacing w:before="57" w:line="235" w:lineRule="auto"/>
              <w:ind w:left="90" w:right="7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failed to convey a clear vision </w:t>
            </w:r>
            <w:r>
              <w:rPr>
                <w:color w:val="231F20"/>
                <w:sz w:val="16"/>
              </w:rPr>
              <w:t xml:space="preserve">and </w:t>
            </w:r>
            <w:r w:rsidRPr="007B1460">
              <w:rPr>
                <w:b/>
                <w:color w:val="231F20"/>
                <w:sz w:val="16"/>
              </w:rPr>
              <w:t>did</w:t>
            </w:r>
            <w:r>
              <w:rPr>
                <w:b/>
                <w:color w:val="231F20"/>
                <w:sz w:val="16"/>
              </w:rPr>
              <w:t xml:space="preserve"> </w:t>
            </w:r>
            <w:r w:rsidRPr="007B1460">
              <w:rPr>
                <w:b/>
                <w:color w:val="231F20"/>
                <w:sz w:val="16"/>
              </w:rPr>
              <w:t>not adhere</w:t>
            </w:r>
            <w:r>
              <w:rPr>
                <w:color w:val="231F20"/>
                <w:sz w:val="16"/>
              </w:rPr>
              <w:t xml:space="preserve"> to the rules established for the film; </w:t>
            </w:r>
            <w:r>
              <w:rPr>
                <w:b/>
                <w:color w:val="231F20"/>
                <w:sz w:val="16"/>
              </w:rPr>
              <w:t xml:space="preserve">elements did not work together </w:t>
            </w:r>
            <w:r>
              <w:rPr>
                <w:color w:val="231F20"/>
                <w:sz w:val="16"/>
              </w:rPr>
              <w:t>to create an engaging film.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661C89" w14:textId="77777777" w:rsidR="007B1460" w:rsidRDefault="007B1460" w:rsidP="007B1460"/>
        </w:tc>
      </w:tr>
      <w:tr w:rsidR="007B1460" w14:paraId="2534CDF4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7CD8FE7B" w14:textId="77777777" w:rsidR="007B1460" w:rsidRDefault="007B1460" w:rsidP="007B1460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BA7B08B" w14:textId="77777777" w:rsidR="007B1460" w:rsidRDefault="007B1460" w:rsidP="007B1460"/>
        </w:tc>
        <w:tc>
          <w:tcPr>
            <w:tcW w:w="215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B2C81B6" w14:textId="77777777" w:rsidR="007B1460" w:rsidRDefault="007B1460" w:rsidP="007B1460"/>
        </w:tc>
        <w:tc>
          <w:tcPr>
            <w:tcW w:w="2157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5790C51" w14:textId="77777777" w:rsidR="007B1460" w:rsidRDefault="007B1460" w:rsidP="007B1460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FDA5A2B" w14:textId="77777777" w:rsidR="007B1460" w:rsidRDefault="007B1460" w:rsidP="007B1460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6C1D5D3" w14:textId="77777777" w:rsidR="007B1460" w:rsidRDefault="007B1460" w:rsidP="007B1460"/>
        </w:tc>
      </w:tr>
    </w:tbl>
    <w:p w14:paraId="60C3E4D9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562F3BBD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7DCFD503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6D139281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22E85EB1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8581A5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67CB6C82" w14:textId="5DB010E5" w:rsidR="001E5398" w:rsidRDefault="001E5398" w:rsidP="00677FD2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2</w:t>
            </w:r>
            <w:r w:rsidR="00677FD2">
              <w:rPr>
                <w:color w:val="231F20"/>
              </w:rPr>
              <w:t>0-</w:t>
            </w:r>
            <w:r w:rsidR="00D22015">
              <w:rPr>
                <w:color w:val="231F20"/>
              </w:rPr>
              <w:t>1</w:t>
            </w:r>
            <w:r w:rsidR="00677FD2">
              <w:rPr>
                <w:color w:val="231F20"/>
              </w:rPr>
              <w:t>8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EA1B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065E2E24" w14:textId="6ABADA37" w:rsidR="001E5398" w:rsidRDefault="001E5398" w:rsidP="00677FD2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677FD2">
              <w:rPr>
                <w:color w:val="231F20"/>
              </w:rPr>
              <w:t>17</w:t>
            </w:r>
            <w:r w:rsidR="00D22015">
              <w:rPr>
                <w:color w:val="231F20"/>
              </w:rPr>
              <w:t>-1</w:t>
            </w:r>
            <w:r w:rsidR="00677FD2">
              <w:rPr>
                <w:color w:val="231F20"/>
              </w:rPr>
              <w:t>3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D3F3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7AFBFCF0" w14:textId="19A566FE" w:rsidR="001E5398" w:rsidRDefault="001E5398" w:rsidP="00677FD2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D22015">
              <w:rPr>
                <w:color w:val="231F20"/>
              </w:rPr>
              <w:t>1</w:t>
            </w:r>
            <w:r w:rsidR="00677FD2">
              <w:rPr>
                <w:color w:val="231F20"/>
              </w:rPr>
              <w:t>2</w:t>
            </w:r>
            <w:r w:rsidR="00D22015">
              <w:rPr>
                <w:color w:val="231F20"/>
              </w:rPr>
              <w:t>-</w:t>
            </w:r>
            <w:r w:rsidR="00677FD2">
              <w:rPr>
                <w:color w:val="231F20"/>
              </w:rPr>
              <w:t>8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302374C8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5B43DE38" w14:textId="0BD42ACE" w:rsidR="001E5398" w:rsidRDefault="00D22015" w:rsidP="00677FD2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677FD2">
              <w:rPr>
                <w:color w:val="231F20"/>
              </w:rPr>
              <w:t>7</w:t>
            </w:r>
            <w:r>
              <w:rPr>
                <w:color w:val="231F20"/>
              </w:rPr>
              <w:t>-</w:t>
            </w:r>
            <w:r w:rsidR="00677FD2">
              <w:rPr>
                <w:color w:val="231F20"/>
              </w:rPr>
              <w:t>5</w:t>
            </w:r>
            <w:r w:rsidR="001E5398"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5B0E1B6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292BC263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ECD11D5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6C31BEE4" w14:textId="77777777" w:rsidR="00270936" w:rsidRDefault="00270936" w:rsidP="00270936"/>
    <w:p w14:paraId="4B75189A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663DBBD0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695AFBAB" w14:textId="77777777" w:rsidR="00270936" w:rsidRDefault="00270936" w:rsidP="00270936">
      <w:pPr>
        <w:ind w:left="720" w:firstLine="720"/>
        <w:rPr>
          <w:sz w:val="16"/>
        </w:rPr>
      </w:pPr>
    </w:p>
    <w:p w14:paraId="6275B88B" w14:textId="77777777" w:rsidR="00D53B27" w:rsidRDefault="00D53B27" w:rsidP="00270936">
      <w:pPr>
        <w:ind w:left="720" w:firstLine="720"/>
        <w:rPr>
          <w:sz w:val="16"/>
        </w:rPr>
      </w:pPr>
    </w:p>
    <w:p w14:paraId="59359C23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68E0F05B" w14:textId="77777777" w:rsidTr="00F3644D">
        <w:tc>
          <w:tcPr>
            <w:tcW w:w="11750" w:type="dxa"/>
          </w:tcPr>
          <w:p w14:paraId="78B3DD47" w14:textId="77777777" w:rsidR="00A921A4" w:rsidRPr="00E9253E" w:rsidRDefault="00A921A4" w:rsidP="00270936">
            <w:pPr>
              <w:rPr>
                <w:sz w:val="8"/>
              </w:rPr>
            </w:pPr>
          </w:p>
          <w:p w14:paraId="273CE29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65CD3648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F610C" wp14:editId="3B3AD37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0CA8654A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3342886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CF485B" wp14:editId="5D17B9E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1A777398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739A4D15" w14:textId="77777777" w:rsidR="00EF0BBF" w:rsidRPr="00E9253E" w:rsidRDefault="00EF0BBF" w:rsidP="00270936">
            <w:pPr>
              <w:rPr>
                <w:sz w:val="18"/>
              </w:rPr>
            </w:pPr>
          </w:p>
          <w:p w14:paraId="018C07AF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42B903" wp14:editId="04C0A4D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740F6B29" w14:textId="77777777" w:rsidR="00EF0BBF" w:rsidRPr="00E9253E" w:rsidRDefault="00EF0BBF" w:rsidP="00270936">
            <w:pPr>
              <w:rPr>
                <w:sz w:val="18"/>
              </w:rPr>
            </w:pPr>
          </w:p>
          <w:p w14:paraId="0E8EF2A5" w14:textId="77777777" w:rsidR="00EF0BBF" w:rsidRPr="00E9253E" w:rsidRDefault="00EF0BBF" w:rsidP="00270936">
            <w:pPr>
              <w:rPr>
                <w:sz w:val="18"/>
              </w:rPr>
            </w:pPr>
          </w:p>
          <w:p w14:paraId="1CFF4E6E" w14:textId="77777777" w:rsidR="00EF0BBF" w:rsidRPr="00E9253E" w:rsidRDefault="00EF0BBF" w:rsidP="00270936">
            <w:pPr>
              <w:rPr>
                <w:sz w:val="18"/>
              </w:rPr>
            </w:pPr>
          </w:p>
          <w:p w14:paraId="09708511" w14:textId="77777777" w:rsidR="00EF0BBF" w:rsidRPr="00E9253E" w:rsidRDefault="00EF0BBF" w:rsidP="00270936">
            <w:pPr>
              <w:rPr>
                <w:sz w:val="18"/>
              </w:rPr>
            </w:pPr>
          </w:p>
          <w:p w14:paraId="3CAD8C02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1871C5C7" w14:textId="77777777" w:rsidR="00270936" w:rsidRDefault="00270936" w:rsidP="00270936">
      <w:pPr>
        <w:rPr>
          <w:sz w:val="16"/>
        </w:rPr>
      </w:pPr>
    </w:p>
    <w:p w14:paraId="5FBD1A4A" w14:textId="77777777" w:rsidR="00A921A4" w:rsidRDefault="00A921A4" w:rsidP="00270936">
      <w:pPr>
        <w:rPr>
          <w:sz w:val="16"/>
        </w:rPr>
      </w:pPr>
    </w:p>
    <w:p w14:paraId="74A66F28" w14:textId="77777777" w:rsidR="00D53B27" w:rsidRDefault="00D53B27" w:rsidP="00A921A4">
      <w:pPr>
        <w:rPr>
          <w:sz w:val="16"/>
        </w:rPr>
      </w:pPr>
    </w:p>
    <w:p w14:paraId="30034F69" w14:textId="77777777" w:rsidR="0086559C" w:rsidRDefault="0086559C" w:rsidP="00A921A4">
      <w:pPr>
        <w:rPr>
          <w:sz w:val="16"/>
        </w:rPr>
      </w:pPr>
    </w:p>
    <w:p w14:paraId="0A0A4EFB" w14:textId="77777777" w:rsidR="00D53B27" w:rsidRDefault="00D53B27" w:rsidP="00A921A4">
      <w:pPr>
        <w:rPr>
          <w:sz w:val="16"/>
        </w:rPr>
      </w:pPr>
    </w:p>
    <w:p w14:paraId="4884B2DF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D80DCF0" wp14:editId="03A8E7AA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25CEFDFD" w14:textId="4F808F08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 xml:space="preserve">Example National Core Theatre Standards aligned to this rubric: </w:t>
      </w:r>
      <w:r w:rsidR="007B1460" w:rsidRPr="007B1460">
        <w:rPr>
          <w:color w:val="231F20"/>
        </w:rPr>
        <w:t>TH</w:t>
      </w:r>
      <w:proofErr w:type="gramStart"/>
      <w:r w:rsidR="007B1460" w:rsidRPr="007B1460">
        <w:rPr>
          <w:color w:val="231F20"/>
        </w:rPr>
        <w:t>:Cr1.1.I.b</w:t>
      </w:r>
      <w:proofErr w:type="gramEnd"/>
      <w:r w:rsidR="007B1460" w:rsidRPr="007B1460">
        <w:rPr>
          <w:color w:val="231F20"/>
        </w:rPr>
        <w:t>, TH:Cr3.1.I.b, TH:Cr3.1.I.c, TH:Cr1.1.III.a, MA:Cr2.1.I.a, MA:Cr3.1.I.a</w:t>
      </w:r>
    </w:p>
    <w:p w14:paraId="10F298BF" w14:textId="77777777" w:rsidR="00A921A4" w:rsidRPr="0053284F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53284F">
        <w:rPr>
          <w:color w:val="231F20"/>
          <w:spacing w:val="-9"/>
        </w:rPr>
        <w:t>To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access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677FD2">
        <w:rPr>
          <w:color w:val="231F20"/>
          <w:spacing w:val="-9"/>
        </w:rPr>
        <w:t>full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descriptions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of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above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and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all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Core</w:t>
      </w:r>
      <w:r w:rsidRPr="0053284F">
        <w:rPr>
          <w:color w:val="231F20"/>
          <w:spacing w:val="-6"/>
        </w:rPr>
        <w:t xml:space="preserve"> </w:t>
      </w:r>
      <w:r w:rsidRPr="0053284F">
        <w:rPr>
          <w:color w:val="231F20"/>
        </w:rPr>
        <w:t>Theatre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Standards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go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to:</w:t>
      </w:r>
      <w:r w:rsidRPr="0053284F">
        <w:rPr>
          <w:color w:val="231F20"/>
          <w:spacing w:val="-3"/>
        </w:rPr>
        <w:t xml:space="preserve"> </w:t>
      </w:r>
      <w:hyperlink r:id="rId5">
        <w:r w:rsidRPr="0053284F">
          <w:rPr>
            <w:color w:val="231F20"/>
          </w:rPr>
          <w:t>www.nationalartsstandards.org</w:t>
        </w:r>
      </w:hyperlink>
    </w:p>
    <w:p w14:paraId="45DA95F4" w14:textId="77777777" w:rsidR="00A921A4" w:rsidRPr="0053284F" w:rsidRDefault="00A921A4" w:rsidP="00A921A4">
      <w:pPr>
        <w:spacing w:line="360" w:lineRule="auto"/>
        <w:rPr>
          <w:color w:val="231F20"/>
          <w:sz w:val="16"/>
        </w:rPr>
      </w:pPr>
      <w:r w:rsidRPr="0053284F">
        <w:rPr>
          <w:color w:val="231F20"/>
          <w:sz w:val="16"/>
        </w:rPr>
        <w:t>For additional Standards resources visit:</w:t>
      </w:r>
      <w:r w:rsidRPr="0053284F">
        <w:rPr>
          <w:color w:val="231F20"/>
          <w:spacing w:val="-22"/>
          <w:sz w:val="16"/>
        </w:rPr>
        <w:t xml:space="preserve"> </w:t>
      </w:r>
      <w:hyperlink r:id="rId6">
        <w:r w:rsidRPr="0053284F">
          <w:rPr>
            <w:color w:val="231F20"/>
            <w:sz w:val="16"/>
          </w:rPr>
          <w:t>www.schooltheatre.org/advocacy/standardsresources</w:t>
        </w:r>
      </w:hyperlink>
      <w:r w:rsidRPr="0053284F">
        <w:rPr>
          <w:color w:val="231F20"/>
          <w:sz w:val="16"/>
        </w:rPr>
        <w:t xml:space="preserve"> </w:t>
      </w:r>
    </w:p>
    <w:p w14:paraId="6DB77ED0" w14:textId="5E7BF47B" w:rsidR="00A921A4" w:rsidRPr="00677FD2" w:rsidRDefault="00A921A4" w:rsidP="00A921A4">
      <w:pPr>
        <w:spacing w:line="360" w:lineRule="auto"/>
        <w:rPr>
          <w:color w:val="231F20"/>
          <w:sz w:val="16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="00677FD2">
        <w:rPr>
          <w:color w:val="231F20"/>
          <w:sz w:val="16"/>
        </w:rPr>
        <w:t>________________________________________________</w:t>
      </w:r>
    </w:p>
    <w:p w14:paraId="3388F536" w14:textId="5E36D960" w:rsidR="009D4710" w:rsidRPr="00677FD2" w:rsidRDefault="00A921A4" w:rsidP="00D53B27">
      <w:pPr>
        <w:spacing w:line="360" w:lineRule="auto"/>
      </w:pPr>
      <w:r w:rsidRPr="00677FD2">
        <w:rPr>
          <w:color w:val="231F20"/>
          <w:sz w:val="16"/>
        </w:rPr>
        <w:t>State Standards</w:t>
      </w:r>
      <w:r w:rsidRPr="00677FD2">
        <w:rPr>
          <w:color w:val="231F20"/>
          <w:spacing w:val="-8"/>
          <w:sz w:val="16"/>
        </w:rPr>
        <w:t xml:space="preserve"> </w:t>
      </w:r>
      <w:r w:rsidRPr="00677FD2">
        <w:rPr>
          <w:color w:val="231F20"/>
          <w:sz w:val="16"/>
        </w:rPr>
        <w:t>website:</w:t>
      </w:r>
      <w:r w:rsidR="00677FD2">
        <w:rPr>
          <w:color w:val="231F20"/>
          <w:sz w:val="16"/>
        </w:rPr>
        <w:t xml:space="preserve"> </w:t>
      </w:r>
      <w:r w:rsidR="00677FD2">
        <w:rPr>
          <w:color w:val="231F20"/>
          <w:sz w:val="16"/>
          <w:u w:color="231F20"/>
        </w:rPr>
        <w:t>_____</w:t>
      </w:r>
      <w:r w:rsidRPr="00677FD2">
        <w:rPr>
          <w:color w:val="231F20"/>
          <w:sz w:val="16"/>
        </w:rPr>
        <w:t>__________________</w:t>
      </w:r>
      <w:r w:rsidR="00677FD2">
        <w:rPr>
          <w:color w:val="231F20"/>
          <w:sz w:val="16"/>
        </w:rPr>
        <w:t>_______________________________</w:t>
      </w:r>
    </w:p>
    <w:sectPr w:rsidR="009D4710" w:rsidRPr="00677FD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082EB2"/>
    <w:rsid w:val="00096CB9"/>
    <w:rsid w:val="001D3691"/>
    <w:rsid w:val="001E5398"/>
    <w:rsid w:val="002309D3"/>
    <w:rsid w:val="00233B11"/>
    <w:rsid w:val="00270936"/>
    <w:rsid w:val="00337C75"/>
    <w:rsid w:val="003D2A1B"/>
    <w:rsid w:val="003F7C6F"/>
    <w:rsid w:val="00455072"/>
    <w:rsid w:val="00467457"/>
    <w:rsid w:val="00504AA2"/>
    <w:rsid w:val="0053284F"/>
    <w:rsid w:val="00535C30"/>
    <w:rsid w:val="00637FCE"/>
    <w:rsid w:val="00677FD2"/>
    <w:rsid w:val="007B1460"/>
    <w:rsid w:val="008425C1"/>
    <w:rsid w:val="0086559C"/>
    <w:rsid w:val="00897621"/>
    <w:rsid w:val="009123F1"/>
    <w:rsid w:val="00995073"/>
    <w:rsid w:val="009D4710"/>
    <w:rsid w:val="00A033A5"/>
    <w:rsid w:val="00A921A4"/>
    <w:rsid w:val="00D22015"/>
    <w:rsid w:val="00D356D9"/>
    <w:rsid w:val="00D53B27"/>
    <w:rsid w:val="00D757AF"/>
    <w:rsid w:val="00E00079"/>
    <w:rsid w:val="00E9253E"/>
    <w:rsid w:val="00EB42DB"/>
    <w:rsid w:val="00EE238D"/>
    <w:rsid w:val="00EF0BBF"/>
    <w:rsid w:val="00F331DA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59A5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3</cp:revision>
  <cp:lastPrinted>2016-08-04T18:08:00Z</cp:lastPrinted>
  <dcterms:created xsi:type="dcterms:W3CDTF">2017-07-26T15:44:00Z</dcterms:created>
  <dcterms:modified xsi:type="dcterms:W3CDTF">2017-07-26T16:29:00Z</dcterms:modified>
</cp:coreProperties>
</file>