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1F593" w14:textId="1DFC2ABE" w:rsidR="00504AA2" w:rsidRDefault="002355F3" w:rsidP="00D53B27">
      <w:pPr>
        <w:spacing w:before="56" w:line="196" w:lineRule="exact"/>
        <w:ind w:left="-270"/>
        <w:rPr>
          <w:sz w:val="23"/>
        </w:rPr>
      </w:pPr>
      <w:r>
        <w:rPr>
          <w:noProof/>
          <w:sz w:val="24"/>
        </w:rPr>
        <w:drawing>
          <wp:anchor distT="0" distB="0" distL="114300" distR="114300" simplePos="0" relativeHeight="251675648" behindDoc="1" locked="0" layoutInCell="1" allowOverlap="1" wp14:anchorId="25F02E0D" wp14:editId="07839FBF">
            <wp:simplePos x="0" y="0"/>
            <wp:positionH relativeFrom="column">
              <wp:posOffset>5199822</wp:posOffset>
            </wp:positionH>
            <wp:positionV relativeFrom="paragraph">
              <wp:posOffset>-68573</wp:posOffset>
            </wp:positionV>
            <wp:extent cx="1951783" cy="59539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TS_Logo_1C_POS_Horz_NoSM_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783" cy="595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0936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161399F" wp14:editId="072BF9A9">
                <wp:simplePos x="0" y="0"/>
                <wp:positionH relativeFrom="column">
                  <wp:posOffset>3107055</wp:posOffset>
                </wp:positionH>
                <wp:positionV relativeFrom="paragraph">
                  <wp:posOffset>41275</wp:posOffset>
                </wp:positionV>
                <wp:extent cx="2042163" cy="485029"/>
                <wp:effectExtent l="0" t="0" r="15240" b="1079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3" cy="485029"/>
                          <a:chOff x="0" y="0"/>
                          <a:chExt cx="1708344" cy="56507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56755"/>
                            <a:ext cx="1708344" cy="4083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1602" y="0"/>
                            <a:ext cx="801811" cy="27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FAFDF" w14:textId="77777777" w:rsidR="00270936" w:rsidRPr="00EF0BBF" w:rsidRDefault="00270936" w:rsidP="00270936">
                              <w:pPr>
                                <w:jc w:val="center"/>
                                <w:rPr>
                                  <w:sz w:val="12"/>
                                </w:rPr>
                              </w:pPr>
                              <w:r w:rsidRPr="00EF0BBF">
                                <w:rPr>
                                  <w:sz w:val="12"/>
                                </w:rPr>
                                <w:t>For internal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61399F" id="Group 4" o:spid="_x0000_s1026" style="position:absolute;left:0;text-align:left;margin-left:244.65pt;margin-top:3.25pt;width:160.8pt;height:38.2pt;z-index:251663360;mso-width-relative:margin;mso-height-relative:margin" coordsize="17083,5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">
                <v:rect id="Rectangle 2" o:spid="_x0000_s1027" style="position:absolute;top:1567;width:17083;height:4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hOrwA&#10;AADaAAAADwAAAGRycy9kb3ducmV2LnhtbESPwQrCMBBE74L/EFbwpqkVRKpRRBBET1bxvDRrW2w2&#10;pYka/94IgsdhZt4wy3UwjXhS52rLCibjBARxYXXNpYLLeTeag3AeWWNjmRS8ycF61e8tMdP2xSd6&#10;5r4UEcIuQwWV920mpSsqMujGtiWO3s12Bn2UXSl1h68IN41Mk2QmDdYcFypsaVtRcc8fRsF1ftLl&#10;JRxyc5w+trd05kzwTqnhIGwWIDwF/w//2nutIIXvlXgD5O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JOE6vAAAANoAAAAPAAAAAAAAAAAAAAAAAJgCAABkcnMvZG93bnJldi54&#10;bWxQSwUGAAAAAAQABAD1AAAAgQMAAAAA&#10;" filled="f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16;width:8018;height:2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14:paraId="5FAFAFDF" w14:textId="77777777" w:rsidR="00270936" w:rsidRPr="00EF0BBF" w:rsidRDefault="00270936" w:rsidP="00270936">
                        <w:pPr>
                          <w:jc w:val="center"/>
                          <w:rPr>
                            <w:sz w:val="12"/>
                          </w:rPr>
                        </w:pPr>
                        <w:r w:rsidRPr="00EF0BBF">
                          <w:rPr>
                            <w:sz w:val="12"/>
                          </w:rPr>
                          <w:t>For internal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04AA2" w:rsidRPr="00504AA2">
        <w:rPr>
          <w:color w:val="231F20"/>
          <w:sz w:val="24"/>
        </w:rPr>
        <w:t xml:space="preserve">National Individual Events </w:t>
      </w:r>
      <w:r w:rsidR="00152272">
        <w:rPr>
          <w:color w:val="231F20"/>
          <w:sz w:val="24"/>
        </w:rPr>
        <w:t>2017-18</w:t>
      </w:r>
    </w:p>
    <w:p w14:paraId="7D86DFC4" w14:textId="77777777" w:rsidR="00005F62" w:rsidRDefault="00005F62" w:rsidP="00005F62">
      <w:pPr>
        <w:ind w:left="-360"/>
        <w:rPr>
          <w:rFonts w:ascii="Arial Black" w:hAnsi="Arial Black"/>
          <w:b/>
          <w:color w:val="231F20"/>
          <w:sz w:val="48"/>
        </w:rPr>
      </w:pPr>
      <w:r>
        <w:rPr>
          <w:rFonts w:ascii="Arial Black" w:hAnsi="Arial Black"/>
          <w:b/>
          <w:color w:val="231F20"/>
          <w:sz w:val="48"/>
        </w:rPr>
        <w:t>Stage Management</w:t>
      </w:r>
    </w:p>
    <w:p w14:paraId="3A435A77" w14:textId="50933F3E" w:rsidR="00504AA2" w:rsidRPr="00F3644D" w:rsidRDefault="00504AA2" w:rsidP="00005F62">
      <w:pPr>
        <w:ind w:left="-360"/>
        <w:rPr>
          <w:color w:val="231F20"/>
          <w:sz w:val="13"/>
        </w:rPr>
      </w:pPr>
      <w:r>
        <w:rPr>
          <w:rFonts w:ascii="Arial Black" w:hAnsi="Arial Black"/>
          <w:b/>
          <w:color w:val="231F20"/>
          <w:sz w:val="48"/>
        </w:rPr>
        <w:t xml:space="preserve"> </w:t>
      </w:r>
      <w:r>
        <w:rPr>
          <w:color w:val="231F20"/>
          <w:sz w:val="13"/>
        </w:rPr>
        <w:t>©201</w:t>
      </w:r>
      <w:r w:rsidR="00152272">
        <w:rPr>
          <w:color w:val="231F20"/>
          <w:sz w:val="13"/>
        </w:rPr>
        <w:t>7</w:t>
      </w:r>
      <w:r>
        <w:rPr>
          <w:color w:val="231F20"/>
          <w:sz w:val="13"/>
        </w:rPr>
        <w:t xml:space="preserve"> Educational Theatre Association. All rights reserved.</w:t>
      </w:r>
    </w:p>
    <w:p w14:paraId="44F24F3D" w14:textId="77777777" w:rsidR="00504AA2" w:rsidRPr="00504AA2" w:rsidRDefault="00504AA2" w:rsidP="00504AA2">
      <w:pPr>
        <w:pStyle w:val="BodyText"/>
        <w:tabs>
          <w:tab w:val="left" w:pos="6009"/>
        </w:tabs>
        <w:spacing w:before="1"/>
        <w:ind w:left="129"/>
        <w:rPr>
          <w:rFonts w:ascii="Arial Narrow"/>
          <w:color w:val="231F20"/>
          <w:sz w:val="10"/>
        </w:rPr>
      </w:pPr>
      <w:r w:rsidRPr="00504AA2">
        <w:rPr>
          <w:noProof/>
          <w:sz w:val="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27BC5A4" wp14:editId="4159FE91">
                <wp:simplePos x="0" y="0"/>
                <wp:positionH relativeFrom="page">
                  <wp:posOffset>152400</wp:posOffset>
                </wp:positionH>
                <wp:positionV relativeFrom="paragraph">
                  <wp:posOffset>25400</wp:posOffset>
                </wp:positionV>
                <wp:extent cx="7423150" cy="0"/>
                <wp:effectExtent l="0" t="0" r="25400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87362" id="Straight Connector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2pt,2pt" to="596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" strokecolor="#231f20" strokeweight="1.5pt">
                <w10:wrap type="topAndBottom" anchorx="page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dotted" w:sz="4" w:space="0" w:color="FFFFFF" w:themeColor="background1"/>
          <w:left w:val="single" w:sz="4" w:space="0" w:color="FFFFFF" w:themeColor="background1"/>
          <w:bottom w:val="dotted" w:sz="4" w:space="0" w:color="FFFFFF" w:themeColor="background1"/>
          <w:right w:val="single" w:sz="4" w:space="0" w:color="FFFFFF" w:themeColor="background1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79"/>
        <w:gridCol w:w="4111"/>
      </w:tblGrid>
      <w:tr w:rsidR="00D757AF" w14:paraId="53A2A0B1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1ED69FFE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Student(s):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2AC49C08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 w:rsidRPr="00D757AF">
              <w:rPr>
                <w:color w:val="231F20"/>
                <w:sz w:val="20"/>
              </w:rPr>
              <w:t xml:space="preserve">School: </w:t>
            </w:r>
          </w:p>
        </w:tc>
      </w:tr>
      <w:tr w:rsidR="00D757AF" w14:paraId="2F6C7E3E" w14:textId="77777777" w:rsidTr="00F3644D">
        <w:trPr>
          <w:trHeight w:val="288"/>
        </w:trPr>
        <w:tc>
          <w:tcPr>
            <w:tcW w:w="7285" w:type="dxa"/>
            <w:shd w:val="clear" w:color="auto" w:fill="auto"/>
            <w:vAlign w:val="center"/>
          </w:tcPr>
          <w:p w14:paraId="20FB9293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Selection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  <w:tc>
          <w:tcPr>
            <w:tcW w:w="4465" w:type="dxa"/>
            <w:shd w:val="clear" w:color="auto" w:fill="auto"/>
            <w:vAlign w:val="center"/>
          </w:tcPr>
          <w:p w14:paraId="6E32D6EF" w14:textId="77777777" w:rsidR="00D757AF" w:rsidRPr="00D757AF" w:rsidRDefault="00D757AF" w:rsidP="001E5398">
            <w:pPr>
              <w:pStyle w:val="BodyText"/>
              <w:tabs>
                <w:tab w:val="left" w:pos="6009"/>
              </w:tabs>
              <w:spacing w:before="1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Troupe</w:t>
            </w:r>
            <w:r w:rsidRPr="00D757AF">
              <w:rPr>
                <w:color w:val="231F20"/>
                <w:sz w:val="20"/>
              </w:rPr>
              <w:t xml:space="preserve">: </w:t>
            </w:r>
          </w:p>
        </w:tc>
      </w:tr>
    </w:tbl>
    <w:p w14:paraId="7033EE42" w14:textId="77777777" w:rsidR="00D757AF" w:rsidRPr="00D757AF" w:rsidRDefault="00D757AF" w:rsidP="00504AA2">
      <w:pPr>
        <w:pStyle w:val="BodyText"/>
        <w:tabs>
          <w:tab w:val="left" w:pos="6009"/>
        </w:tabs>
        <w:spacing w:before="1"/>
        <w:rPr>
          <w:rFonts w:ascii="Arial Narrow"/>
          <w:color w:val="231F20"/>
          <w:sz w:val="10"/>
        </w:rPr>
      </w:pPr>
    </w:p>
    <w:tbl>
      <w:tblPr>
        <w:tblW w:w="11524" w:type="dxa"/>
        <w:tblInd w:w="-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2"/>
        <w:gridCol w:w="53"/>
        <w:gridCol w:w="2049"/>
        <w:gridCol w:w="106"/>
        <w:gridCol w:w="1997"/>
        <w:gridCol w:w="158"/>
        <w:gridCol w:w="1944"/>
        <w:gridCol w:w="213"/>
        <w:gridCol w:w="1890"/>
        <w:gridCol w:w="1012"/>
      </w:tblGrid>
      <w:tr w:rsidR="00637FCE" w14:paraId="7615C995" w14:textId="77777777" w:rsidTr="00D53B27">
        <w:trPr>
          <w:trHeight w:hRule="exact" w:val="64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13483CBC" w14:textId="77777777" w:rsidR="00467457" w:rsidRDefault="002309D3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  <w:r>
              <w:rPr>
                <w:rFonts w:ascii="Arial Narrow"/>
                <w:color w:val="231F20"/>
                <w:sz w:val="20"/>
              </w:rPr>
              <w:t xml:space="preserve">    </w:t>
            </w:r>
            <w:r w:rsidR="00504AA2">
              <w:rPr>
                <w:rFonts w:ascii="Arial Narrow"/>
                <w:color w:val="231F20"/>
                <w:sz w:val="20"/>
              </w:rPr>
              <w:t xml:space="preserve">   </w:t>
            </w:r>
          </w:p>
          <w:p w14:paraId="554EBB5B" w14:textId="77777777" w:rsidR="00467457" w:rsidRPr="00637FCE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20"/>
              </w:rPr>
            </w:pPr>
          </w:p>
          <w:p w14:paraId="487681B4" w14:textId="77777777" w:rsidR="00467457" w:rsidRDefault="00467457" w:rsidP="00516AD9">
            <w:pPr>
              <w:pStyle w:val="TableParagraph"/>
              <w:spacing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SKILLS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8" w:space="0" w:color="231F20"/>
              <w:right w:val="single" w:sz="4" w:space="0" w:color="auto"/>
            </w:tcBorders>
          </w:tcPr>
          <w:p w14:paraId="055AA299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011C70A6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Above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3B1A3219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7700BFD9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At standard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4" w:space="0" w:color="auto"/>
            </w:tcBorders>
          </w:tcPr>
          <w:p w14:paraId="72CCDA2B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37DAAB04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Near standard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8" w:space="0" w:color="231F20"/>
              <w:right w:val="single" w:sz="8" w:space="0" w:color="auto"/>
            </w:tcBorders>
          </w:tcPr>
          <w:p w14:paraId="5ADF9AFC" w14:textId="77777777" w:rsidR="00467457" w:rsidRDefault="00467457" w:rsidP="00516AD9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4F4989EA" w14:textId="77777777" w:rsidR="00467457" w:rsidRDefault="00467457" w:rsidP="00516AD9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Aspiring to standard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231F20"/>
              <w:right w:val="single" w:sz="8" w:space="0" w:color="auto"/>
            </w:tcBorders>
          </w:tcPr>
          <w:p w14:paraId="533CC414" w14:textId="77777777" w:rsidR="00467457" w:rsidRDefault="00467457" w:rsidP="00516AD9">
            <w:pPr>
              <w:pStyle w:val="TableParagraph"/>
              <w:spacing w:line="240" w:lineRule="auto"/>
              <w:ind w:left="0"/>
              <w:rPr>
                <w:rFonts w:ascii="Arial Narrow"/>
                <w:sz w:val="16"/>
              </w:rPr>
            </w:pPr>
          </w:p>
          <w:p w14:paraId="5D3B0696" w14:textId="77777777" w:rsidR="00467457" w:rsidRDefault="00467457" w:rsidP="00516AD9">
            <w:pPr>
              <w:pStyle w:val="TableParagraph"/>
              <w:spacing w:before="7" w:line="240" w:lineRule="auto"/>
              <w:ind w:left="0"/>
              <w:rPr>
                <w:rFonts w:ascii="Arial Narrow"/>
                <w:sz w:val="18"/>
              </w:rPr>
            </w:pPr>
          </w:p>
          <w:p w14:paraId="3C7881BB" w14:textId="77777777" w:rsidR="00467457" w:rsidRPr="00637FCE" w:rsidRDefault="00467457" w:rsidP="00516AD9">
            <w:pPr>
              <w:pStyle w:val="TableParagraph"/>
              <w:spacing w:before="1" w:line="240" w:lineRule="auto"/>
              <w:rPr>
                <w:b/>
                <w:sz w:val="16"/>
              </w:rPr>
            </w:pPr>
            <w:r w:rsidRPr="00637FCE">
              <w:rPr>
                <w:b/>
                <w:color w:val="231F20"/>
                <w:sz w:val="18"/>
              </w:rPr>
              <w:t>SCORE</w:t>
            </w:r>
          </w:p>
        </w:tc>
      </w:tr>
      <w:tr w:rsidR="00005F62" w14:paraId="64F5CC87" w14:textId="77777777" w:rsidTr="00935124">
        <w:trPr>
          <w:trHeight w:hRule="exact" w:val="1296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3537D" w14:textId="2319FAC4" w:rsidR="00005F62" w:rsidRDefault="002355F3" w:rsidP="00005F62">
            <w:pPr>
              <w:pStyle w:val="TableParagraph"/>
              <w:spacing w:before="75" w:line="200" w:lineRule="exact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Job Understanding</w:t>
            </w:r>
          </w:p>
          <w:p w14:paraId="7806ADB6" w14:textId="40C3F57E" w:rsidR="00005F62" w:rsidRDefault="002355F3" w:rsidP="002355F3">
            <w:pPr>
              <w:pStyle w:val="TableParagraph"/>
              <w:spacing w:line="235" w:lineRule="auto"/>
              <w:rPr>
                <w:sz w:val="16"/>
              </w:rPr>
            </w:pPr>
            <w:r>
              <w:rPr>
                <w:color w:val="231F20"/>
                <w:sz w:val="16"/>
              </w:rPr>
              <w:t>Demonstrates under-standing of the s</w:t>
            </w:r>
            <w:r w:rsidR="00005F62">
              <w:rPr>
                <w:color w:val="231F20"/>
                <w:sz w:val="16"/>
              </w:rPr>
              <w:t>tage manager’s role and specific job re</w:t>
            </w:r>
            <w:r>
              <w:rPr>
                <w:color w:val="231F20"/>
                <w:sz w:val="16"/>
              </w:rPr>
              <w:t>sponsibilities.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430E03" w14:textId="13CA7EB5" w:rsidR="00005F62" w:rsidRDefault="002355F3" w:rsidP="002355F3">
            <w:pPr>
              <w:pStyle w:val="TableParagraph"/>
              <w:spacing w:before="62"/>
              <w:ind w:left="58"/>
              <w:rPr>
                <w:sz w:val="16"/>
              </w:rPr>
            </w:pPr>
            <w:r>
              <w:rPr>
                <w:color w:val="231F20"/>
                <w:sz w:val="16"/>
              </w:rPr>
              <w:t>Demonstrates a</w:t>
            </w:r>
            <w:r w:rsidR="00005F62">
              <w:rPr>
                <w:b/>
                <w:color w:val="231F20"/>
                <w:sz w:val="16"/>
              </w:rPr>
              <w:t xml:space="preserve"> comprehensive understanding </w:t>
            </w:r>
            <w:r w:rsidR="00005F62">
              <w:rPr>
                <w:color w:val="231F20"/>
                <w:sz w:val="16"/>
              </w:rPr>
              <w:t xml:space="preserve">of </w:t>
            </w:r>
            <w:r>
              <w:rPr>
                <w:color w:val="231F20"/>
                <w:sz w:val="16"/>
              </w:rPr>
              <w:t xml:space="preserve">the </w:t>
            </w:r>
            <w:r w:rsidR="005A7EAC">
              <w:rPr>
                <w:color w:val="231F20"/>
                <w:sz w:val="16"/>
              </w:rPr>
              <w:t>s</w:t>
            </w:r>
            <w:r w:rsidR="00005F62">
              <w:rPr>
                <w:color w:val="231F20"/>
                <w:sz w:val="16"/>
              </w:rPr>
              <w:t>tage manager’s role and</w:t>
            </w:r>
            <w:r>
              <w:rPr>
                <w:color w:val="231F20"/>
                <w:sz w:val="16"/>
              </w:rPr>
              <w:t xml:space="preserve"> specific job responsibilities. 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C56" w14:textId="615D7150" w:rsidR="00005F62" w:rsidRDefault="002355F3" w:rsidP="002355F3">
            <w:pPr>
              <w:pStyle w:val="TableParagraph"/>
              <w:spacing w:before="62"/>
              <w:ind w:left="90" w:right="97"/>
              <w:rPr>
                <w:sz w:val="16"/>
              </w:rPr>
            </w:pPr>
            <w:r>
              <w:rPr>
                <w:color w:val="231F20"/>
                <w:sz w:val="16"/>
              </w:rPr>
              <w:t>Demonstrates an</w:t>
            </w:r>
            <w:r w:rsidR="00005F62">
              <w:rPr>
                <w:color w:val="231F20"/>
                <w:sz w:val="16"/>
              </w:rPr>
              <w:t xml:space="preserve"> </w:t>
            </w:r>
            <w:r w:rsidR="005A7EAC" w:rsidRPr="005A7EAC">
              <w:rPr>
                <w:b/>
                <w:color w:val="231F20"/>
                <w:sz w:val="16"/>
              </w:rPr>
              <w:t>u</w:t>
            </w:r>
            <w:r w:rsidR="00005F62">
              <w:rPr>
                <w:b/>
                <w:color w:val="231F20"/>
                <w:sz w:val="16"/>
              </w:rPr>
              <w:t xml:space="preserve">nderstanding </w:t>
            </w:r>
            <w:r w:rsidR="00005F62">
              <w:rPr>
                <w:color w:val="231F20"/>
                <w:sz w:val="16"/>
              </w:rPr>
              <w:t>of</w:t>
            </w:r>
            <w:r>
              <w:rPr>
                <w:color w:val="231F20"/>
                <w:sz w:val="16"/>
              </w:rPr>
              <w:t xml:space="preserve"> the</w:t>
            </w:r>
            <w:r w:rsidR="00005F62">
              <w:rPr>
                <w:color w:val="231F20"/>
                <w:sz w:val="16"/>
              </w:rPr>
              <w:t xml:space="preserve"> stage manager’s role and</w:t>
            </w:r>
            <w:r>
              <w:rPr>
                <w:color w:val="231F20"/>
                <w:sz w:val="16"/>
              </w:rPr>
              <w:t xml:space="preserve"> specific job responsibilities. 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2184" w14:textId="01D31AFB" w:rsidR="00005F62" w:rsidRDefault="002355F3" w:rsidP="002355F3">
            <w:pPr>
              <w:pStyle w:val="TableParagraph"/>
              <w:spacing w:before="62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>Demonstrates a</w:t>
            </w:r>
            <w:r w:rsidR="00005F62">
              <w:rPr>
                <w:color w:val="231F20"/>
                <w:sz w:val="16"/>
              </w:rPr>
              <w:t xml:space="preserve"> </w:t>
            </w:r>
            <w:r w:rsidR="00005F62">
              <w:rPr>
                <w:b/>
                <w:color w:val="231F20"/>
                <w:sz w:val="16"/>
              </w:rPr>
              <w:t xml:space="preserve">partial understanding </w:t>
            </w:r>
            <w:r w:rsidR="005A7EAC">
              <w:rPr>
                <w:color w:val="231F20"/>
                <w:sz w:val="16"/>
              </w:rPr>
              <w:t xml:space="preserve">of </w:t>
            </w:r>
            <w:r>
              <w:rPr>
                <w:color w:val="231F20"/>
                <w:sz w:val="16"/>
              </w:rPr>
              <w:t xml:space="preserve">the </w:t>
            </w:r>
            <w:r w:rsidR="00005F62">
              <w:rPr>
                <w:color w:val="231F20"/>
                <w:sz w:val="16"/>
              </w:rPr>
              <w:t>stage manager’s role and specific job responsibilities</w:t>
            </w:r>
            <w:r>
              <w:rPr>
                <w:color w:val="231F20"/>
                <w:sz w:val="16"/>
              </w:rPr>
              <w:t>.</w:t>
            </w:r>
            <w:r w:rsidR="00005F62">
              <w:rPr>
                <w:color w:val="231F20"/>
                <w:sz w:val="16"/>
              </w:rPr>
              <w:t xml:space="preserve"> 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AE895C" w14:textId="22B3C699" w:rsidR="00005F62" w:rsidRDefault="002355F3" w:rsidP="002355F3">
            <w:pPr>
              <w:pStyle w:val="TableParagraph"/>
              <w:spacing w:before="62"/>
              <w:ind w:left="90" w:right="-18"/>
              <w:rPr>
                <w:sz w:val="16"/>
              </w:rPr>
            </w:pPr>
            <w:r>
              <w:rPr>
                <w:color w:val="231F20"/>
                <w:sz w:val="16"/>
              </w:rPr>
              <w:t>Demonstrates</w:t>
            </w:r>
            <w:r w:rsidR="00005F62">
              <w:rPr>
                <w:color w:val="231F20"/>
                <w:sz w:val="16"/>
              </w:rPr>
              <w:t xml:space="preserve"> </w:t>
            </w:r>
            <w:r w:rsidR="00005F62">
              <w:rPr>
                <w:b/>
                <w:color w:val="231F20"/>
                <w:sz w:val="16"/>
              </w:rPr>
              <w:t xml:space="preserve">little understanding </w:t>
            </w:r>
            <w:r w:rsidR="005A7EAC">
              <w:rPr>
                <w:color w:val="231F20"/>
                <w:sz w:val="16"/>
              </w:rPr>
              <w:t>of</w:t>
            </w:r>
            <w:r w:rsidR="00005F62">
              <w:rPr>
                <w:color w:val="231F20"/>
                <w:sz w:val="16"/>
              </w:rPr>
              <w:t xml:space="preserve"> stage manager’s role and</w:t>
            </w:r>
            <w:r>
              <w:rPr>
                <w:color w:val="231F20"/>
                <w:sz w:val="16"/>
              </w:rPr>
              <w:t xml:space="preserve"> specific job responsibilities.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3D88868" w14:textId="77777777" w:rsidR="00005F62" w:rsidRDefault="00005F62" w:rsidP="00005F62"/>
        </w:tc>
      </w:tr>
      <w:tr w:rsidR="00152272" w14:paraId="62DEE4E7" w14:textId="77777777" w:rsidTr="00935124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1043EA86" w14:textId="77777777" w:rsidR="00152272" w:rsidRDefault="00152272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1888C643" w14:textId="77777777" w:rsidR="00152272" w:rsidRDefault="00152272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22AB8ED" w14:textId="77777777" w:rsidR="00152272" w:rsidRDefault="00152272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C054BF7" w14:textId="77777777" w:rsidR="00152272" w:rsidRDefault="00152272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24023D7" w14:textId="77777777" w:rsidR="00152272" w:rsidRDefault="00152272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71ABB22A" w14:textId="77777777" w:rsidR="00152272" w:rsidRDefault="00152272" w:rsidP="00516AD9"/>
        </w:tc>
      </w:tr>
      <w:tr w:rsidR="00152272" w14:paraId="0981D010" w14:textId="77777777" w:rsidTr="00935124">
        <w:trPr>
          <w:trHeight w:hRule="exact" w:val="1298"/>
        </w:trPr>
        <w:tc>
          <w:tcPr>
            <w:tcW w:w="210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9DC4" w14:textId="21DAA606" w:rsidR="00152272" w:rsidRDefault="00152272" w:rsidP="00005F62">
            <w:pPr>
              <w:pStyle w:val="TableParagraph"/>
              <w:spacing w:before="75" w:line="200" w:lineRule="exact"/>
              <w:ind w:right="122"/>
              <w:rPr>
                <w:b/>
                <w:color w:val="231F20"/>
                <w:sz w:val="20"/>
              </w:rPr>
            </w:pPr>
            <w:r>
              <w:rPr>
                <w:b/>
                <w:color w:val="231F20"/>
                <w:sz w:val="20"/>
              </w:rPr>
              <w:t>Interview</w:t>
            </w:r>
            <w:r w:rsidR="002355F3">
              <w:rPr>
                <w:color w:val="231F20"/>
                <w:sz w:val="16"/>
              </w:rPr>
              <w:t xml:space="preserve"> </w:t>
            </w:r>
            <w:r w:rsidR="00935124">
              <w:rPr>
                <w:color w:val="231F20"/>
                <w:sz w:val="16"/>
              </w:rPr>
              <w:t>P</w:t>
            </w:r>
            <w:r w:rsidR="002355F3">
              <w:rPr>
                <w:color w:val="231F20"/>
                <w:sz w:val="16"/>
              </w:rPr>
              <w:t>resentation/explanation of director’s concept, collaborative process, and production book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903F58" w14:textId="3277DAFB" w:rsidR="00152272" w:rsidRDefault="002355F3" w:rsidP="005A7EAC">
            <w:pPr>
              <w:pStyle w:val="TableParagraph"/>
              <w:spacing w:before="62"/>
              <w:ind w:left="58"/>
              <w:rPr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T</w:t>
            </w:r>
            <w:r>
              <w:rPr>
                <w:b/>
                <w:color w:val="231F20"/>
                <w:sz w:val="16"/>
              </w:rPr>
              <w:t>horoughly presents and explains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the </w:t>
            </w:r>
            <w:r>
              <w:rPr>
                <w:color w:val="231F20"/>
                <w:sz w:val="16"/>
              </w:rPr>
              <w:t>director’s concept, collaborative process, and production book.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F654" w14:textId="774DEF6D" w:rsidR="00152272" w:rsidRDefault="002355F3" w:rsidP="005A7EAC">
            <w:pPr>
              <w:pStyle w:val="TableParagraph"/>
              <w:spacing w:before="62"/>
              <w:ind w:left="90" w:right="97"/>
              <w:rPr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A</w:t>
            </w:r>
            <w:r>
              <w:rPr>
                <w:b/>
                <w:color w:val="231F20"/>
                <w:sz w:val="16"/>
              </w:rPr>
              <w:t xml:space="preserve">dequately presents and explains </w:t>
            </w:r>
            <w:r w:rsidRPr="002355F3">
              <w:rPr>
                <w:color w:val="231F20"/>
                <w:sz w:val="16"/>
              </w:rPr>
              <w:t>the</w:t>
            </w:r>
            <w:r>
              <w:rPr>
                <w:b/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director’s concept, collaborative process, and production book.</w:t>
            </w:r>
          </w:p>
        </w:tc>
        <w:tc>
          <w:tcPr>
            <w:tcW w:w="2102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A273" w14:textId="3D07CBBC" w:rsidR="00152272" w:rsidRDefault="002355F3" w:rsidP="005A7EAC">
            <w:pPr>
              <w:pStyle w:val="TableParagraph"/>
              <w:spacing w:before="62"/>
              <w:ind w:left="90" w:right="39"/>
              <w:rPr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I</w:t>
            </w:r>
            <w:r>
              <w:rPr>
                <w:b/>
                <w:color w:val="231F20"/>
                <w:sz w:val="16"/>
              </w:rPr>
              <w:t>nconsistently presents and explains</w:t>
            </w:r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the </w:t>
            </w:r>
            <w:r>
              <w:rPr>
                <w:color w:val="231F20"/>
                <w:sz w:val="16"/>
              </w:rPr>
              <w:t>director’s concept, collaborative process, and/or production book.</w:t>
            </w:r>
          </w:p>
        </w:tc>
        <w:tc>
          <w:tcPr>
            <w:tcW w:w="2103" w:type="dxa"/>
            <w:gridSpan w:val="2"/>
            <w:tcBorders>
              <w:top w:val="single" w:sz="8" w:space="0" w:color="231F20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EECD685" w14:textId="78127930" w:rsidR="00152272" w:rsidRDefault="002355F3" w:rsidP="005A7EAC">
            <w:pPr>
              <w:pStyle w:val="TableParagraph"/>
              <w:spacing w:before="62"/>
              <w:ind w:left="90" w:right="-18"/>
              <w:rPr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D</w:t>
            </w:r>
            <w:r>
              <w:rPr>
                <w:b/>
                <w:color w:val="231F20"/>
                <w:sz w:val="16"/>
              </w:rPr>
              <w:t xml:space="preserve">oes not explain </w:t>
            </w:r>
            <w:r>
              <w:rPr>
                <w:b/>
                <w:color w:val="231F20"/>
                <w:sz w:val="16"/>
              </w:rPr>
              <w:t xml:space="preserve">the </w:t>
            </w:r>
            <w:r>
              <w:rPr>
                <w:color w:val="231F20"/>
                <w:sz w:val="16"/>
              </w:rPr>
              <w:t>director’s concept, collaborative process or production book.</w:t>
            </w:r>
          </w:p>
        </w:tc>
        <w:tc>
          <w:tcPr>
            <w:tcW w:w="1012" w:type="dxa"/>
            <w:tcBorders>
              <w:top w:val="single" w:sz="8" w:space="0" w:color="231F2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EE5D66" w14:textId="77777777" w:rsidR="00152272" w:rsidRDefault="00152272" w:rsidP="00005F62"/>
        </w:tc>
      </w:tr>
      <w:tr w:rsidR="00152272" w14:paraId="1E76DEA4" w14:textId="77777777" w:rsidTr="00935124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178B2848" w14:textId="1187EED5" w:rsidR="00152272" w:rsidRDefault="00935124" w:rsidP="00516AD9">
            <w:pPr>
              <w:pStyle w:val="TableParagraph"/>
              <w:spacing w:before="48" w:line="240" w:lineRule="auto"/>
              <w:ind w:right="97"/>
              <w:rPr>
                <w:b/>
                <w:color w:val="231F20"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095087B" w14:textId="77777777" w:rsidR="00152272" w:rsidRDefault="00152272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0073249D" w14:textId="77777777" w:rsidR="00152272" w:rsidRDefault="00152272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5C504AEA" w14:textId="77777777" w:rsidR="00152272" w:rsidRDefault="00152272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F56CF79" w14:textId="77777777" w:rsidR="00152272" w:rsidRDefault="00152272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10621972" w14:textId="77777777" w:rsidR="00152272" w:rsidRDefault="00152272" w:rsidP="00516AD9"/>
        </w:tc>
      </w:tr>
      <w:tr w:rsidR="005A7EAC" w14:paraId="4A3C3565" w14:textId="77777777" w:rsidTr="005A7EAC">
        <w:trPr>
          <w:trHeight w:hRule="exact" w:val="1928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A8D36" w14:textId="77777777" w:rsidR="005A7EAC" w:rsidRDefault="005A7EAC" w:rsidP="005A7EAC">
            <w:pPr>
              <w:pStyle w:val="TableParagraph"/>
              <w:spacing w:before="45" w:line="224" w:lineRule="exact"/>
              <w:ind w:right="3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Production book</w:t>
            </w:r>
          </w:p>
          <w:p w14:paraId="077838D9" w14:textId="77777777" w:rsidR="005A7EAC" w:rsidRDefault="005A7EAC" w:rsidP="005A7EAC">
            <w:pPr>
              <w:pStyle w:val="TableParagraph"/>
              <w:ind w:right="210"/>
              <w:rPr>
                <w:sz w:val="16"/>
              </w:rPr>
            </w:pPr>
            <w:r>
              <w:rPr>
                <w:color w:val="231F20"/>
                <w:sz w:val="16"/>
              </w:rPr>
              <w:t>Written document that includes a prompt script, contact sheet, cast list, rehearsal schedule, and blocking/technical cue sheets.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29836C" w14:textId="77777777" w:rsidR="005A7EAC" w:rsidRDefault="005A7EAC" w:rsidP="005A7EAC">
            <w:pPr>
              <w:pStyle w:val="TableParagraph"/>
              <w:spacing w:before="54" w:line="182" w:lineRule="exact"/>
              <w:ind w:left="90" w:right="134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Presents and explains</w:t>
            </w:r>
          </w:p>
          <w:p w14:paraId="15A38E9E" w14:textId="77777777" w:rsidR="005A7EAC" w:rsidRDefault="005A7EAC" w:rsidP="005A7EAC">
            <w:pPr>
              <w:pStyle w:val="TableParagraph"/>
              <w:spacing w:before="4"/>
              <w:ind w:left="90" w:right="64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a production book that </w:t>
            </w:r>
            <w:r>
              <w:rPr>
                <w:b/>
                <w:color w:val="231F20"/>
                <w:sz w:val="16"/>
              </w:rPr>
              <w:t>demonstrates consistent and clear planning</w:t>
            </w:r>
            <w:r>
              <w:rPr>
                <w:color w:val="231F20"/>
                <w:sz w:val="16"/>
              </w:rPr>
              <w:t xml:space="preserve">; prompt script, cast list, rehearsal schedule, and blocking/technical cue sheets are </w:t>
            </w:r>
            <w:r>
              <w:rPr>
                <w:b/>
                <w:color w:val="231F20"/>
                <w:sz w:val="16"/>
              </w:rPr>
              <w:t>accurate, comprehensive</w:t>
            </w:r>
            <w:r>
              <w:rPr>
                <w:color w:val="231F20"/>
                <w:sz w:val="16"/>
              </w:rPr>
              <w:t xml:space="preserve">, </w:t>
            </w:r>
            <w:r>
              <w:rPr>
                <w:b/>
                <w:color w:val="231F20"/>
                <w:sz w:val="16"/>
              </w:rPr>
              <w:t>and well organized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08B5" w14:textId="77777777" w:rsidR="005A7EAC" w:rsidRDefault="005A7EAC" w:rsidP="005A7EAC">
            <w:pPr>
              <w:pStyle w:val="TableParagraph"/>
              <w:spacing w:before="60"/>
              <w:ind w:left="9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Presents and explains </w:t>
            </w:r>
            <w:r>
              <w:rPr>
                <w:color w:val="231F20"/>
                <w:sz w:val="16"/>
              </w:rPr>
              <w:t xml:space="preserve">a production book that </w:t>
            </w:r>
            <w:r>
              <w:rPr>
                <w:b/>
                <w:color w:val="231F20"/>
                <w:sz w:val="16"/>
              </w:rPr>
              <w:t>demonstrates clear planning</w:t>
            </w:r>
            <w:r>
              <w:rPr>
                <w:color w:val="231F20"/>
                <w:sz w:val="16"/>
              </w:rPr>
              <w:t xml:space="preserve">; prompt script, cast list, rehearsal schedule, and blocking/ technical cue sheets are </w:t>
            </w:r>
            <w:r>
              <w:rPr>
                <w:b/>
                <w:color w:val="231F20"/>
                <w:sz w:val="16"/>
              </w:rPr>
              <w:t>well organized, with few omissions or errors.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245" w14:textId="77777777" w:rsidR="005A7EAC" w:rsidRDefault="005A7EAC" w:rsidP="005A7EAC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b/>
                <w:color w:val="231F20"/>
                <w:sz w:val="16"/>
              </w:rPr>
              <w:t xml:space="preserve">Presents and explains </w:t>
            </w:r>
            <w:r>
              <w:rPr>
                <w:color w:val="231F20"/>
                <w:sz w:val="16"/>
              </w:rPr>
              <w:t xml:space="preserve">a production book that </w:t>
            </w:r>
            <w:r>
              <w:rPr>
                <w:b/>
                <w:color w:val="231F20"/>
                <w:sz w:val="16"/>
              </w:rPr>
              <w:t>demonstrates some planning</w:t>
            </w:r>
            <w:r>
              <w:rPr>
                <w:color w:val="231F20"/>
                <w:sz w:val="16"/>
              </w:rPr>
              <w:t>; elements such as prompt script, cast list, rehearsal schedule, and blocking/technical</w:t>
            </w:r>
            <w:r>
              <w:rPr>
                <w:color w:val="231F20"/>
                <w:spacing w:val="-17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 xml:space="preserve">cue sheets </w:t>
            </w:r>
            <w:r>
              <w:rPr>
                <w:b/>
                <w:color w:val="231F20"/>
                <w:sz w:val="16"/>
              </w:rPr>
              <w:t>may or may not be included, and/or feature several errors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AA234B9" w14:textId="77777777" w:rsidR="005A7EAC" w:rsidRDefault="005A7EAC" w:rsidP="005A7EAC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Presents a production book that </w:t>
            </w:r>
            <w:r>
              <w:rPr>
                <w:b/>
                <w:color w:val="231F20"/>
                <w:sz w:val="16"/>
              </w:rPr>
              <w:t>demonstrates marginal planning</w:t>
            </w:r>
            <w:r>
              <w:rPr>
                <w:color w:val="231F20"/>
                <w:sz w:val="16"/>
              </w:rPr>
              <w:t xml:space="preserve">; elements such as prompt script, cast list, rehearsal schedule, and blocking/ technical cue sheets </w:t>
            </w:r>
            <w:r>
              <w:rPr>
                <w:b/>
                <w:color w:val="231F20"/>
                <w:sz w:val="16"/>
              </w:rPr>
              <w:t>frequently missing and/or feature many errors</w:t>
            </w:r>
            <w:r>
              <w:rPr>
                <w:color w:val="231F20"/>
                <w:sz w:val="16"/>
              </w:rPr>
              <w:t>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CD9E3B" w14:textId="77777777" w:rsidR="005A7EAC" w:rsidRDefault="005A7EAC" w:rsidP="005A7EAC"/>
        </w:tc>
      </w:tr>
      <w:tr w:rsidR="00467457" w14:paraId="234329A4" w14:textId="77777777" w:rsidTr="00935124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231F20"/>
              <w:right w:val="single" w:sz="4" w:space="0" w:color="FFFFFF" w:themeColor="background1"/>
            </w:tcBorders>
          </w:tcPr>
          <w:p w14:paraId="02D93631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6200A8C0" w14:textId="77777777" w:rsidR="00467457" w:rsidRDefault="00467457" w:rsidP="00516AD9"/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4E56BB5F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2" w:space="0" w:color="231F20"/>
              <w:right w:val="single" w:sz="4" w:space="0" w:color="FFFFFF" w:themeColor="background1"/>
            </w:tcBorders>
          </w:tcPr>
          <w:p w14:paraId="705F1263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A5148DE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6B652B83" w14:textId="77777777" w:rsidR="00467457" w:rsidRDefault="00467457" w:rsidP="00516AD9"/>
        </w:tc>
      </w:tr>
      <w:tr w:rsidR="005A7EAC" w14:paraId="2392C669" w14:textId="77777777" w:rsidTr="005A7EAC">
        <w:trPr>
          <w:trHeight w:hRule="exact" w:val="1757"/>
        </w:trPr>
        <w:tc>
          <w:tcPr>
            <w:tcW w:w="2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14587" w14:textId="77777777" w:rsidR="005A7EAC" w:rsidRDefault="005A7EAC" w:rsidP="005A7EAC">
            <w:pPr>
              <w:pStyle w:val="TableParagraph"/>
              <w:spacing w:before="45" w:line="224" w:lineRule="exact"/>
              <w:ind w:right="12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Execution:</w:t>
            </w:r>
          </w:p>
          <w:p w14:paraId="5FF53AC9" w14:textId="77777777" w:rsidR="005A7EAC" w:rsidRDefault="005A7EAC" w:rsidP="005A7EAC"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231F20"/>
                <w:sz w:val="16"/>
              </w:rPr>
              <w:t>Interview and production book present evidence of ideas, products, and choices that support collaboration and the realized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production.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DD1CB1" w14:textId="77777777" w:rsidR="005A7EAC" w:rsidRDefault="005A7EAC" w:rsidP="005A7EAC">
            <w:pPr>
              <w:pStyle w:val="TableParagraph"/>
              <w:spacing w:before="60"/>
              <w:ind w:left="90"/>
              <w:rPr>
                <w:b/>
                <w:sz w:val="16"/>
              </w:rPr>
            </w:pPr>
            <w:r>
              <w:rPr>
                <w:color w:val="231F20"/>
                <w:sz w:val="16"/>
              </w:rPr>
              <w:t xml:space="preserve">Interview and production book </w:t>
            </w:r>
            <w:r>
              <w:rPr>
                <w:b/>
                <w:color w:val="231F20"/>
                <w:sz w:val="16"/>
              </w:rPr>
              <w:t xml:space="preserve">present comprehensive evidence </w:t>
            </w:r>
            <w:r>
              <w:rPr>
                <w:color w:val="231F20"/>
                <w:sz w:val="16"/>
              </w:rPr>
              <w:t xml:space="preserve">of ideas, products, and choices </w:t>
            </w:r>
            <w:r>
              <w:rPr>
                <w:b/>
                <w:color w:val="231F20"/>
                <w:sz w:val="16"/>
              </w:rPr>
              <w:t xml:space="preserve">that support collaboration </w:t>
            </w:r>
            <w:r>
              <w:rPr>
                <w:color w:val="231F20"/>
                <w:sz w:val="16"/>
              </w:rPr>
              <w:t xml:space="preserve">and the realized production with </w:t>
            </w:r>
            <w:r>
              <w:rPr>
                <w:b/>
                <w:color w:val="231F20"/>
                <w:sz w:val="16"/>
              </w:rPr>
              <w:t>demonstrated self- reflection.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8CD1" w14:textId="77777777" w:rsidR="005A7EAC" w:rsidRDefault="005A7EAC" w:rsidP="005A7EAC">
            <w:pPr>
              <w:pStyle w:val="TableParagraph"/>
              <w:spacing w:before="60"/>
              <w:ind w:left="90" w:right="8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Interview and production book </w:t>
            </w:r>
            <w:r>
              <w:rPr>
                <w:b/>
                <w:color w:val="231F20"/>
                <w:sz w:val="16"/>
              </w:rPr>
              <w:t xml:space="preserve">present adequate evidence </w:t>
            </w:r>
            <w:r>
              <w:rPr>
                <w:color w:val="231F20"/>
                <w:sz w:val="16"/>
              </w:rPr>
              <w:t xml:space="preserve">of ideas, products, and choices </w:t>
            </w:r>
            <w:r>
              <w:rPr>
                <w:b/>
                <w:color w:val="231F20"/>
                <w:sz w:val="16"/>
              </w:rPr>
              <w:t xml:space="preserve">that support collaboration </w:t>
            </w:r>
            <w:r>
              <w:rPr>
                <w:color w:val="231F20"/>
                <w:sz w:val="16"/>
              </w:rPr>
              <w:t>and the realized production.</w:t>
            </w:r>
          </w:p>
        </w:tc>
        <w:tc>
          <w:tcPr>
            <w:tcW w:w="210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F197" w14:textId="77777777" w:rsidR="005A7EAC" w:rsidRDefault="005A7EAC" w:rsidP="005A7EAC">
            <w:pPr>
              <w:pStyle w:val="TableParagraph"/>
              <w:spacing w:before="60"/>
              <w:ind w:left="90" w:right="39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Interview and production book </w:t>
            </w:r>
            <w:r>
              <w:rPr>
                <w:b/>
                <w:color w:val="231F20"/>
                <w:sz w:val="16"/>
              </w:rPr>
              <w:t xml:space="preserve">present inconsistent evidence </w:t>
            </w:r>
            <w:r>
              <w:rPr>
                <w:color w:val="231F20"/>
                <w:sz w:val="16"/>
              </w:rPr>
              <w:t xml:space="preserve">of ideas, products, and choices </w:t>
            </w:r>
            <w:r>
              <w:rPr>
                <w:b/>
                <w:color w:val="231F20"/>
                <w:sz w:val="16"/>
              </w:rPr>
              <w:t xml:space="preserve">that support collaboration </w:t>
            </w:r>
            <w:r>
              <w:rPr>
                <w:color w:val="231F20"/>
                <w:sz w:val="16"/>
              </w:rPr>
              <w:t>and the realized production.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040E228" w14:textId="77777777" w:rsidR="005A7EAC" w:rsidRDefault="005A7EAC" w:rsidP="005A7EAC">
            <w:pPr>
              <w:pStyle w:val="TableParagraph"/>
              <w:spacing w:before="60"/>
              <w:ind w:left="90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Interview and production book </w:t>
            </w:r>
            <w:r>
              <w:rPr>
                <w:b/>
                <w:color w:val="231F20"/>
                <w:sz w:val="16"/>
              </w:rPr>
              <w:t xml:space="preserve">present little evidence </w:t>
            </w:r>
            <w:r>
              <w:rPr>
                <w:color w:val="231F20"/>
                <w:sz w:val="16"/>
              </w:rPr>
              <w:t xml:space="preserve">of ideas, products, and choices </w:t>
            </w:r>
            <w:r>
              <w:rPr>
                <w:b/>
                <w:color w:val="231F20"/>
                <w:sz w:val="16"/>
              </w:rPr>
              <w:t xml:space="preserve">that support collaboration </w:t>
            </w:r>
            <w:r>
              <w:rPr>
                <w:color w:val="231F20"/>
                <w:sz w:val="16"/>
              </w:rPr>
              <w:t>or the realized production.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30EA21" w14:textId="77777777" w:rsidR="005A7EAC" w:rsidRDefault="005A7EAC" w:rsidP="005A7EAC"/>
        </w:tc>
      </w:tr>
      <w:tr w:rsidR="00467457" w14:paraId="696F9C68" w14:textId="77777777" w:rsidTr="00935124">
        <w:trPr>
          <w:trHeight w:hRule="exact" w:val="1152"/>
        </w:trPr>
        <w:tc>
          <w:tcPr>
            <w:tcW w:w="21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</w:tcPr>
          <w:p w14:paraId="50D27C7D" w14:textId="77777777" w:rsidR="00467457" w:rsidRDefault="00467457" w:rsidP="00516AD9">
            <w:pPr>
              <w:pStyle w:val="TableParagraph"/>
              <w:spacing w:before="48" w:line="240" w:lineRule="auto"/>
              <w:ind w:right="97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Comment: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5FEB927" w14:textId="77777777" w:rsidR="00467457" w:rsidRDefault="00467457" w:rsidP="00516AD9">
            <w:bookmarkStart w:id="0" w:name="_GoBack"/>
            <w:bookmarkEnd w:id="0"/>
          </w:p>
        </w:tc>
        <w:tc>
          <w:tcPr>
            <w:tcW w:w="2155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0811DCAC" w14:textId="77777777" w:rsidR="00467457" w:rsidRDefault="00467457" w:rsidP="00516AD9"/>
        </w:tc>
        <w:tc>
          <w:tcPr>
            <w:tcW w:w="2157" w:type="dxa"/>
            <w:gridSpan w:val="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304B5B3F" w14:textId="77777777" w:rsidR="00467457" w:rsidRDefault="00467457" w:rsidP="00516AD9"/>
        </w:tc>
        <w:tc>
          <w:tcPr>
            <w:tcW w:w="189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14:paraId="55F85288" w14:textId="77777777" w:rsidR="00467457" w:rsidRDefault="00467457" w:rsidP="00516AD9"/>
        </w:tc>
        <w:tc>
          <w:tcPr>
            <w:tcW w:w="1012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</w:tcPr>
          <w:p w14:paraId="328312A9" w14:textId="77777777" w:rsidR="00467457" w:rsidRDefault="00467457" w:rsidP="00516AD9"/>
        </w:tc>
      </w:tr>
    </w:tbl>
    <w:p w14:paraId="79D038C4" w14:textId="77777777" w:rsidR="00504AA2" w:rsidRDefault="00504AA2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tbl>
      <w:tblPr>
        <w:tblStyle w:val="TableGrid"/>
        <w:tblW w:w="0" w:type="auto"/>
        <w:tblInd w:w="1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83"/>
        <w:gridCol w:w="1839"/>
        <w:gridCol w:w="1839"/>
        <w:gridCol w:w="1839"/>
        <w:gridCol w:w="1840"/>
        <w:gridCol w:w="1800"/>
      </w:tblGrid>
      <w:tr w:rsidR="001E5398" w14:paraId="4BC7B049" w14:textId="77777777" w:rsidTr="00EF0BBF">
        <w:trPr>
          <w:trHeight w:val="781"/>
        </w:trPr>
        <w:tc>
          <w:tcPr>
            <w:tcW w:w="1283" w:type="dxa"/>
            <w:tcBorders>
              <w:right w:val="single" w:sz="8" w:space="0" w:color="auto"/>
            </w:tcBorders>
            <w:vAlign w:val="center"/>
          </w:tcPr>
          <w:p w14:paraId="441EA220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b/>
                <w:sz w:val="18"/>
              </w:rPr>
            </w:pPr>
            <w:r w:rsidRPr="001E5398">
              <w:rPr>
                <w:b/>
                <w:sz w:val="18"/>
              </w:rPr>
              <w:lastRenderedPageBreak/>
              <w:t>RATING</w:t>
            </w:r>
          </w:p>
          <w:p w14:paraId="663E8741" w14:textId="77777777" w:rsidR="001E5398" w:rsidRDefault="001E5398" w:rsidP="001E5398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 w:rsidRPr="001E5398">
              <w:rPr>
                <w:sz w:val="12"/>
              </w:rPr>
              <w:t>(Please circle)</w:t>
            </w:r>
          </w:p>
        </w:tc>
        <w:tc>
          <w:tcPr>
            <w:tcW w:w="183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D7BC75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4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Superior</w:t>
            </w:r>
          </w:p>
          <w:p w14:paraId="7A6580EF" w14:textId="3778B887" w:rsidR="001E5398" w:rsidRDefault="00935124" w:rsidP="00935124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>(Score of 16</w:t>
            </w:r>
            <w:r w:rsidR="005A7EAC">
              <w:rPr>
                <w:color w:val="231F20"/>
              </w:rPr>
              <w:t>-</w:t>
            </w:r>
            <w:r>
              <w:rPr>
                <w:color w:val="231F20"/>
              </w:rPr>
              <w:t>14</w:t>
            </w:r>
            <w:r w:rsidR="001E5398"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04604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3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Excellent</w:t>
            </w:r>
          </w:p>
          <w:p w14:paraId="425ABE3A" w14:textId="610C6F9C" w:rsidR="001E5398" w:rsidRDefault="001E5398" w:rsidP="00935124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935124">
              <w:rPr>
                <w:color w:val="231F20"/>
              </w:rPr>
              <w:t>13</w:t>
            </w:r>
            <w:r w:rsidR="005A7EAC">
              <w:rPr>
                <w:color w:val="231F20"/>
              </w:rPr>
              <w:t>-</w:t>
            </w:r>
            <w:r w:rsidR="00935124">
              <w:rPr>
                <w:color w:val="231F20"/>
              </w:rPr>
              <w:t>10</w:t>
            </w:r>
            <w:r>
              <w:rPr>
                <w:color w:val="231F20"/>
              </w:rPr>
              <w:t>)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08872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2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Good</w:t>
            </w:r>
          </w:p>
          <w:p w14:paraId="7CBF3AED" w14:textId="6DF03B9E" w:rsidR="001E5398" w:rsidRDefault="001E5398" w:rsidP="00935124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935124">
              <w:rPr>
                <w:color w:val="231F20"/>
              </w:rPr>
              <w:t>9</w:t>
            </w:r>
            <w:r w:rsidR="005A7EAC">
              <w:rPr>
                <w:color w:val="231F20"/>
              </w:rPr>
              <w:t>-</w:t>
            </w:r>
            <w:r w:rsidR="00935124">
              <w:rPr>
                <w:color w:val="231F20"/>
              </w:rPr>
              <w:t>6</w:t>
            </w:r>
            <w:r>
              <w:rPr>
                <w:color w:val="231F20"/>
              </w:rPr>
              <w:t>)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4F449B2B" w14:textId="77777777" w:rsidR="001E5398" w:rsidRDefault="001E5398" w:rsidP="003D2A1B">
            <w:pPr>
              <w:pStyle w:val="TableParagraph"/>
              <w:spacing w:before="52" w:line="323" w:lineRule="exact"/>
              <w:rPr>
                <w:b/>
                <w:sz w:val="26"/>
              </w:rPr>
            </w:pPr>
            <w:r>
              <w:rPr>
                <w:b/>
                <w:color w:val="231F20"/>
                <w:sz w:val="26"/>
              </w:rPr>
              <w:t xml:space="preserve">1 </w:t>
            </w:r>
            <w:r>
              <w:rPr>
                <w:color w:val="231F20"/>
                <w:position w:val="-1"/>
                <w:sz w:val="30"/>
              </w:rPr>
              <w:t xml:space="preserve">| </w:t>
            </w:r>
            <w:r>
              <w:rPr>
                <w:b/>
                <w:color w:val="231F20"/>
                <w:sz w:val="26"/>
              </w:rPr>
              <w:t>Fair</w:t>
            </w:r>
          </w:p>
          <w:p w14:paraId="1601B13E" w14:textId="7D907C59" w:rsidR="001E5398" w:rsidRDefault="001E5398" w:rsidP="00935124">
            <w:pPr>
              <w:pStyle w:val="BodyText"/>
              <w:tabs>
                <w:tab w:val="left" w:pos="6009"/>
              </w:tabs>
              <w:spacing w:before="1"/>
              <w:rPr>
                <w:rFonts w:ascii="Arial Narrow"/>
                <w:sz w:val="20"/>
              </w:rPr>
            </w:pPr>
            <w:r>
              <w:rPr>
                <w:color w:val="231F20"/>
              </w:rPr>
              <w:t xml:space="preserve">(Score of </w:t>
            </w:r>
            <w:r w:rsidR="00935124">
              <w:rPr>
                <w:color w:val="231F20"/>
              </w:rPr>
              <w:t>5</w:t>
            </w:r>
            <w:r w:rsidR="005A7EAC">
              <w:rPr>
                <w:color w:val="231F20"/>
              </w:rPr>
              <w:t>-</w:t>
            </w:r>
            <w:r w:rsidR="00935124">
              <w:rPr>
                <w:color w:val="231F20"/>
              </w:rPr>
              <w:t>4</w:t>
            </w:r>
            <w:r>
              <w:rPr>
                <w:color w:val="231F20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59F94B39" w14:textId="77777777" w:rsidR="001E5398" w:rsidRPr="001E5398" w:rsidRDefault="001E5398" w:rsidP="001E5398">
            <w:pPr>
              <w:pStyle w:val="BodyText"/>
              <w:tabs>
                <w:tab w:val="left" w:pos="6009"/>
              </w:tabs>
              <w:spacing w:before="1"/>
              <w:jc w:val="center"/>
              <w:rPr>
                <w:b/>
                <w:sz w:val="20"/>
              </w:rPr>
            </w:pPr>
            <w:r w:rsidRPr="001E5398">
              <w:rPr>
                <w:b/>
                <w:sz w:val="20"/>
              </w:rPr>
              <w:t>TOTAL SCORE</w:t>
            </w:r>
          </w:p>
        </w:tc>
      </w:tr>
    </w:tbl>
    <w:p w14:paraId="46C2AD8C" w14:textId="77777777" w:rsidR="00270936" w:rsidRDefault="00270936" w:rsidP="00D757AF">
      <w:pPr>
        <w:pStyle w:val="BodyText"/>
        <w:tabs>
          <w:tab w:val="left" w:pos="6009"/>
        </w:tabs>
        <w:spacing w:before="1"/>
        <w:rPr>
          <w:rFonts w:ascii="Arial Narrow"/>
          <w:sz w:val="20"/>
        </w:rPr>
      </w:pPr>
    </w:p>
    <w:p w14:paraId="3588A336" w14:textId="77777777" w:rsidR="00EB42DB" w:rsidRPr="000659B3" w:rsidRDefault="00EB42DB" w:rsidP="00D757AF">
      <w:pPr>
        <w:pStyle w:val="BodyText"/>
        <w:tabs>
          <w:tab w:val="left" w:pos="6009"/>
        </w:tabs>
        <w:spacing w:before="1"/>
        <w:rPr>
          <w:rFonts w:ascii="Arial Narrow"/>
        </w:rPr>
      </w:pPr>
    </w:p>
    <w:p w14:paraId="55EA0FCE" w14:textId="77777777" w:rsidR="00270936" w:rsidRDefault="00270936" w:rsidP="00270936"/>
    <w:p w14:paraId="0F6D2CBA" w14:textId="77777777" w:rsidR="000659B3" w:rsidRPr="000659B3" w:rsidRDefault="000659B3" w:rsidP="00270936">
      <w:pPr>
        <w:rPr>
          <w:sz w:val="16"/>
        </w:rPr>
      </w:pPr>
    </w:p>
    <w:p w14:paraId="6A599BB5" w14:textId="77777777" w:rsidR="00270936" w:rsidRDefault="00270936" w:rsidP="00270936">
      <w:pPr>
        <w:pStyle w:val="BodyText"/>
        <w:rPr>
          <w:rFonts w:ascii="Arial Narrow"/>
          <w:sz w:val="20"/>
        </w:rPr>
      </w:pPr>
      <w:r>
        <w:rPr>
          <w:rFonts w:ascii="Arial Narrow"/>
          <w:sz w:val="20"/>
        </w:rPr>
        <w:t>_________________________</w:t>
      </w:r>
      <w:r w:rsidR="00D53B27">
        <w:rPr>
          <w:rFonts w:ascii="Arial Narrow"/>
          <w:sz w:val="20"/>
        </w:rPr>
        <w:t xml:space="preserve">_______________________________          </w:t>
      </w:r>
      <w:r>
        <w:rPr>
          <w:rFonts w:ascii="Arial Narrow"/>
          <w:sz w:val="20"/>
        </w:rPr>
        <w:t>_________________________________________________________</w:t>
      </w:r>
    </w:p>
    <w:p w14:paraId="0AB75B2E" w14:textId="77777777" w:rsidR="005A7EAC" w:rsidRDefault="00270936" w:rsidP="005A7EAC">
      <w:pPr>
        <w:ind w:left="720" w:firstLine="720"/>
        <w:rPr>
          <w:sz w:val="16"/>
        </w:rPr>
      </w:pPr>
      <w:r w:rsidRPr="00270936">
        <w:rPr>
          <w:sz w:val="16"/>
        </w:rPr>
        <w:t>Judge’s name (</w:t>
      </w:r>
      <w:r w:rsidR="002F398C">
        <w:rPr>
          <w:sz w:val="16"/>
        </w:rPr>
        <w:t>p</w:t>
      </w:r>
      <w:r w:rsidRPr="00270936">
        <w:rPr>
          <w:sz w:val="16"/>
        </w:rPr>
        <w:t xml:space="preserve">lease </w:t>
      </w:r>
      <w:r w:rsidR="002F398C">
        <w:rPr>
          <w:sz w:val="16"/>
        </w:rPr>
        <w:t>p</w:t>
      </w:r>
      <w:r w:rsidRPr="00270936">
        <w:rPr>
          <w:sz w:val="16"/>
        </w:rPr>
        <w:t>rint)</w:t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Pr="00270936">
        <w:rPr>
          <w:sz w:val="16"/>
        </w:rPr>
        <w:tab/>
      </w:r>
      <w:r w:rsidR="00EF0BBF">
        <w:rPr>
          <w:sz w:val="16"/>
        </w:rPr>
        <w:t xml:space="preserve">           </w:t>
      </w:r>
      <w:r>
        <w:rPr>
          <w:sz w:val="16"/>
        </w:rPr>
        <w:t xml:space="preserve"> </w:t>
      </w:r>
      <w:r w:rsidRPr="00270936">
        <w:rPr>
          <w:sz w:val="16"/>
        </w:rPr>
        <w:t>Judge’s signature</w:t>
      </w:r>
    </w:p>
    <w:p w14:paraId="3731A0D2" w14:textId="77777777" w:rsidR="005A7EAC" w:rsidRPr="000659B3" w:rsidRDefault="005A7EAC" w:rsidP="005A7EAC">
      <w:pPr>
        <w:ind w:left="720" w:firstLine="720"/>
        <w:rPr>
          <w:sz w:val="12"/>
        </w:rPr>
      </w:pPr>
    </w:p>
    <w:p w14:paraId="05F3591B" w14:textId="77777777" w:rsidR="000659B3" w:rsidRDefault="000659B3" w:rsidP="000659B3">
      <w:pPr>
        <w:jc w:val="center"/>
        <w:rPr>
          <w:sz w:val="12"/>
        </w:rPr>
      </w:pPr>
      <w:r>
        <w:rPr>
          <w:sz w:val="12"/>
        </w:rPr>
        <w:t xml:space="preserve">Please add Tabulation Room remarks and additional comments on the back. </w:t>
      </w:r>
    </w:p>
    <w:p w14:paraId="63AE18DA" w14:textId="77777777" w:rsidR="000659B3" w:rsidRPr="005A7EAC" w:rsidRDefault="000659B3" w:rsidP="005A7EAC">
      <w:pPr>
        <w:ind w:left="720" w:firstLine="720"/>
        <w:jc w:val="center"/>
        <w:rPr>
          <w:sz w:val="12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270936" w:rsidRPr="00E9253E" w14:paraId="52A4B460" w14:textId="77777777" w:rsidTr="005A7EAC">
        <w:tc>
          <w:tcPr>
            <w:tcW w:w="10784" w:type="dxa"/>
          </w:tcPr>
          <w:p w14:paraId="28FC5E4E" w14:textId="77777777" w:rsidR="00A921A4" w:rsidRPr="00E9253E" w:rsidRDefault="00A921A4" w:rsidP="00270936">
            <w:pPr>
              <w:rPr>
                <w:sz w:val="8"/>
              </w:rPr>
            </w:pPr>
          </w:p>
          <w:p w14:paraId="74BA9A8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ATTENTION TABULATION ROOM: Please note the following: </w:t>
            </w:r>
          </w:p>
          <w:p w14:paraId="35C6C565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87E049" wp14:editId="5BB421AA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853A30" id="Rectangle 5" o:spid="_x0000_s1026" style="position:absolute;margin-left:9.2pt;margin-top:8.55pt;width:9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Yj4lgIAAIwFAAAOAAAAZHJzL2Uyb0RvYy54bWysVMFu2zAMvQ/YPwi6r7bTpNu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" filled="f" strokecolor="black [3213]" strokeweight=".5pt"/>
                  </w:pict>
                </mc:Fallback>
              </mc:AlternateContent>
            </w:r>
          </w:p>
          <w:p w14:paraId="258F8EE2" w14:textId="77777777" w:rsidR="00A921A4" w:rsidRPr="00E9253E" w:rsidRDefault="00E9253E" w:rsidP="00270936">
            <w:pPr>
              <w:rPr>
                <w:sz w:val="18"/>
              </w:rPr>
            </w:pPr>
            <w:r>
              <w:rPr>
                <w:sz w:val="18"/>
              </w:rPr>
              <w:t xml:space="preserve">              Timing issue:</w:t>
            </w:r>
            <w:r w:rsidR="00A921A4" w:rsidRPr="00E9253E">
              <w:rPr>
                <w:sz w:val="18"/>
              </w:rPr>
              <w:t xml:space="preserve">   (_______mm _______</w:t>
            </w:r>
            <w:proofErr w:type="spellStart"/>
            <w:r w:rsidR="00A921A4" w:rsidRPr="00E9253E">
              <w:rPr>
                <w:sz w:val="18"/>
              </w:rPr>
              <w:t>ss</w:t>
            </w:r>
            <w:proofErr w:type="spellEnd"/>
            <w:r w:rsidR="00A921A4" w:rsidRPr="00E9253E">
              <w:rPr>
                <w:sz w:val="18"/>
              </w:rPr>
              <w:t>)</w:t>
            </w:r>
          </w:p>
          <w:p w14:paraId="0F6929C1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7C6C19" wp14:editId="484BBFCB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0DB463" id="Rectangle 6" o:spid="_x0000_s1026" style="position:absolute;margin-left:9.15pt;margin-top:8.1pt;width:9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" filled="f" strokecolor="black [3213]" strokeweight=".5pt"/>
                  </w:pict>
                </mc:Fallback>
              </mc:AlternateContent>
            </w:r>
          </w:p>
          <w:p w14:paraId="507386B0" w14:textId="77777777" w:rsidR="00A921A4" w:rsidRPr="00E9253E" w:rsidRDefault="00A921A4" w:rsidP="00270936">
            <w:pPr>
              <w:rPr>
                <w:sz w:val="18"/>
              </w:rPr>
            </w:pPr>
            <w:r w:rsidRPr="00E9253E">
              <w:rPr>
                <w:sz w:val="18"/>
              </w:rPr>
              <w:t xml:space="preserve">              Rule violation: ___________________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 xml:space="preserve">____; </w:t>
            </w:r>
            <w:r w:rsidR="00995073" w:rsidRPr="00E9253E">
              <w:rPr>
                <w:sz w:val="18"/>
              </w:rPr>
              <w:t>__</w:t>
            </w:r>
            <w:r w:rsidRPr="00E9253E">
              <w:rPr>
                <w:sz w:val="18"/>
              </w:rPr>
              <w:t>________</w:t>
            </w:r>
            <w:r w:rsidR="00995073" w:rsidRPr="00E9253E">
              <w:rPr>
                <w:sz w:val="18"/>
              </w:rPr>
              <w:t>____</w:t>
            </w:r>
            <w:r w:rsidRPr="00E9253E">
              <w:rPr>
                <w:sz w:val="18"/>
              </w:rPr>
              <w:t>_______________; _____________________</w:t>
            </w:r>
            <w:r w:rsidR="00995073" w:rsidRPr="00E9253E">
              <w:rPr>
                <w:sz w:val="18"/>
              </w:rPr>
              <w:t>_</w:t>
            </w:r>
            <w:r w:rsidRPr="00E9253E">
              <w:rPr>
                <w:sz w:val="18"/>
              </w:rPr>
              <w:t>____</w:t>
            </w:r>
            <w:r w:rsidR="00995073" w:rsidRPr="00E9253E">
              <w:rPr>
                <w:sz w:val="18"/>
              </w:rPr>
              <w:t>__</w:t>
            </w:r>
          </w:p>
          <w:p w14:paraId="7B02E2E7" w14:textId="77777777" w:rsidR="00EF0BBF" w:rsidRPr="00E9253E" w:rsidRDefault="00EF0BBF" w:rsidP="00270936">
            <w:pPr>
              <w:rPr>
                <w:sz w:val="18"/>
              </w:rPr>
            </w:pPr>
          </w:p>
          <w:p w14:paraId="38C7B75F" w14:textId="77777777" w:rsidR="00EF0BBF" w:rsidRPr="00E9253E" w:rsidRDefault="00EF0BBF" w:rsidP="00270936">
            <w:pPr>
              <w:rPr>
                <w:sz w:val="18"/>
              </w:rPr>
            </w:pPr>
            <w:r w:rsidRPr="00E9253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D0997E1" wp14:editId="14145102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635</wp:posOffset>
                      </wp:positionV>
                      <wp:extent cx="1143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2C020B" id="Rectangle 9" o:spid="_x0000_s1026" style="position:absolute;margin-left:8.9pt;margin-top: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" filled="f" strokecolor="black [3213]" strokeweight=".5pt"/>
                  </w:pict>
                </mc:Fallback>
              </mc:AlternateContent>
            </w:r>
            <w:r w:rsidRPr="00E9253E">
              <w:rPr>
                <w:sz w:val="18"/>
              </w:rPr>
              <w:t xml:space="preserve">             </w:t>
            </w:r>
            <w:r w:rsidR="008B0966">
              <w:rPr>
                <w:sz w:val="18"/>
              </w:rPr>
              <w:t xml:space="preserve"> </w:t>
            </w:r>
            <w:r w:rsidRPr="00E9253E">
              <w:rPr>
                <w:sz w:val="18"/>
              </w:rPr>
              <w:t xml:space="preserve">Other comments: </w:t>
            </w:r>
          </w:p>
          <w:p w14:paraId="60D2904D" w14:textId="77777777" w:rsidR="00EF0BBF" w:rsidRPr="00E9253E" w:rsidRDefault="00EF0BBF" w:rsidP="00270936">
            <w:pPr>
              <w:rPr>
                <w:sz w:val="18"/>
              </w:rPr>
            </w:pPr>
          </w:p>
          <w:p w14:paraId="08F6BD2E" w14:textId="77777777" w:rsidR="00EF0BBF" w:rsidRPr="00E9253E" w:rsidRDefault="00EF0BBF" w:rsidP="00270936">
            <w:pPr>
              <w:rPr>
                <w:sz w:val="18"/>
              </w:rPr>
            </w:pPr>
          </w:p>
          <w:p w14:paraId="7CC45411" w14:textId="77777777" w:rsidR="00EF0BBF" w:rsidRPr="00E9253E" w:rsidRDefault="00EF0BBF" w:rsidP="00270936">
            <w:pPr>
              <w:rPr>
                <w:sz w:val="18"/>
              </w:rPr>
            </w:pPr>
          </w:p>
          <w:p w14:paraId="12D9FF86" w14:textId="77777777" w:rsidR="00EF0BBF" w:rsidRPr="00E9253E" w:rsidRDefault="00EF0BBF" w:rsidP="00270936">
            <w:pPr>
              <w:rPr>
                <w:sz w:val="18"/>
              </w:rPr>
            </w:pPr>
          </w:p>
          <w:p w14:paraId="502C6828" w14:textId="77777777" w:rsidR="00A921A4" w:rsidRPr="00E9253E" w:rsidRDefault="00A921A4" w:rsidP="00270936">
            <w:pPr>
              <w:rPr>
                <w:sz w:val="18"/>
              </w:rPr>
            </w:pPr>
          </w:p>
        </w:tc>
      </w:tr>
    </w:tbl>
    <w:p w14:paraId="13A8ABA8" w14:textId="77777777" w:rsidR="00270936" w:rsidRDefault="00270936" w:rsidP="00270936">
      <w:pPr>
        <w:rPr>
          <w:sz w:val="16"/>
        </w:rPr>
      </w:pPr>
    </w:p>
    <w:p w14:paraId="48CE0B45" w14:textId="77777777" w:rsidR="00A921A4" w:rsidRDefault="00A921A4" w:rsidP="00270936">
      <w:pPr>
        <w:rPr>
          <w:sz w:val="16"/>
        </w:rPr>
      </w:pPr>
    </w:p>
    <w:p w14:paraId="23933B99" w14:textId="77777777" w:rsidR="00D53B27" w:rsidRDefault="00D53B27" w:rsidP="00A921A4">
      <w:pPr>
        <w:rPr>
          <w:sz w:val="16"/>
        </w:rPr>
      </w:pPr>
    </w:p>
    <w:p w14:paraId="626214C7" w14:textId="77777777" w:rsidR="00D53B27" w:rsidRDefault="00D53B27" w:rsidP="00A921A4">
      <w:pPr>
        <w:rPr>
          <w:sz w:val="16"/>
        </w:rPr>
      </w:pPr>
    </w:p>
    <w:p w14:paraId="67C3F8F9" w14:textId="77777777" w:rsidR="00D53B27" w:rsidRDefault="00D53B27" w:rsidP="00A921A4">
      <w:pPr>
        <w:rPr>
          <w:sz w:val="16"/>
        </w:rPr>
      </w:pPr>
    </w:p>
    <w:p w14:paraId="5404A4D9" w14:textId="77777777" w:rsidR="000659B3" w:rsidRDefault="000659B3" w:rsidP="00A921A4">
      <w:pPr>
        <w:rPr>
          <w:sz w:val="16"/>
        </w:rPr>
      </w:pPr>
    </w:p>
    <w:p w14:paraId="51350567" w14:textId="77777777" w:rsidR="000659B3" w:rsidRDefault="000659B3" w:rsidP="00A921A4">
      <w:pPr>
        <w:rPr>
          <w:sz w:val="16"/>
        </w:rPr>
      </w:pPr>
    </w:p>
    <w:p w14:paraId="7A1D21D2" w14:textId="77777777" w:rsidR="000659B3" w:rsidRDefault="000659B3" w:rsidP="00A921A4">
      <w:pPr>
        <w:rPr>
          <w:sz w:val="16"/>
        </w:rPr>
      </w:pPr>
    </w:p>
    <w:p w14:paraId="4AA77A96" w14:textId="77777777" w:rsidR="000659B3" w:rsidRDefault="000659B3" w:rsidP="00A921A4">
      <w:pPr>
        <w:rPr>
          <w:sz w:val="16"/>
        </w:rPr>
      </w:pPr>
    </w:p>
    <w:p w14:paraId="1616ABBB" w14:textId="77777777" w:rsidR="000659B3" w:rsidRDefault="000659B3" w:rsidP="00A921A4">
      <w:pPr>
        <w:rPr>
          <w:sz w:val="16"/>
        </w:rPr>
      </w:pPr>
    </w:p>
    <w:p w14:paraId="7EC6D33C" w14:textId="77777777" w:rsidR="000659B3" w:rsidRDefault="000659B3" w:rsidP="00A921A4">
      <w:pPr>
        <w:rPr>
          <w:sz w:val="16"/>
        </w:rPr>
      </w:pPr>
    </w:p>
    <w:p w14:paraId="2CA2AEBE" w14:textId="77777777" w:rsidR="000659B3" w:rsidRDefault="000659B3" w:rsidP="00A921A4">
      <w:pPr>
        <w:rPr>
          <w:sz w:val="16"/>
        </w:rPr>
      </w:pPr>
    </w:p>
    <w:p w14:paraId="781671EE" w14:textId="77777777" w:rsidR="000659B3" w:rsidRDefault="000659B3" w:rsidP="00A921A4">
      <w:pPr>
        <w:rPr>
          <w:sz w:val="16"/>
        </w:rPr>
      </w:pPr>
    </w:p>
    <w:p w14:paraId="101DBF89" w14:textId="77777777" w:rsidR="000659B3" w:rsidRDefault="000659B3" w:rsidP="00A921A4">
      <w:pPr>
        <w:rPr>
          <w:sz w:val="16"/>
        </w:rPr>
      </w:pPr>
    </w:p>
    <w:p w14:paraId="604998D9" w14:textId="77777777" w:rsidR="000659B3" w:rsidRDefault="000659B3" w:rsidP="00A921A4">
      <w:pPr>
        <w:rPr>
          <w:sz w:val="16"/>
        </w:rPr>
      </w:pPr>
    </w:p>
    <w:p w14:paraId="0279B1E0" w14:textId="77777777" w:rsidR="000659B3" w:rsidRDefault="000659B3" w:rsidP="00A921A4">
      <w:pPr>
        <w:rPr>
          <w:sz w:val="16"/>
        </w:rPr>
      </w:pPr>
    </w:p>
    <w:p w14:paraId="11A98737" w14:textId="77777777" w:rsidR="000659B3" w:rsidRDefault="000659B3" w:rsidP="00A921A4">
      <w:pPr>
        <w:rPr>
          <w:sz w:val="16"/>
        </w:rPr>
      </w:pPr>
    </w:p>
    <w:p w14:paraId="2FB4FC3C" w14:textId="77777777" w:rsidR="000659B3" w:rsidRDefault="000659B3" w:rsidP="00A921A4">
      <w:pPr>
        <w:rPr>
          <w:sz w:val="16"/>
        </w:rPr>
      </w:pPr>
    </w:p>
    <w:p w14:paraId="4D3D5D91" w14:textId="77777777" w:rsidR="000659B3" w:rsidRDefault="000659B3" w:rsidP="00A921A4">
      <w:pPr>
        <w:rPr>
          <w:sz w:val="16"/>
        </w:rPr>
      </w:pPr>
    </w:p>
    <w:p w14:paraId="463B605D" w14:textId="77777777" w:rsidR="000659B3" w:rsidRDefault="000659B3" w:rsidP="00A921A4">
      <w:pPr>
        <w:rPr>
          <w:sz w:val="16"/>
        </w:rPr>
      </w:pPr>
    </w:p>
    <w:p w14:paraId="6EEC9DB5" w14:textId="77777777" w:rsidR="000659B3" w:rsidRDefault="000659B3" w:rsidP="00A921A4">
      <w:pPr>
        <w:rPr>
          <w:sz w:val="16"/>
        </w:rPr>
      </w:pPr>
    </w:p>
    <w:p w14:paraId="066B255D" w14:textId="77777777" w:rsidR="000659B3" w:rsidRDefault="000659B3" w:rsidP="00A921A4">
      <w:pPr>
        <w:rPr>
          <w:sz w:val="16"/>
        </w:rPr>
      </w:pPr>
    </w:p>
    <w:p w14:paraId="578516F5" w14:textId="77777777" w:rsidR="000659B3" w:rsidRDefault="000659B3" w:rsidP="00A921A4">
      <w:pPr>
        <w:rPr>
          <w:sz w:val="16"/>
        </w:rPr>
      </w:pPr>
    </w:p>
    <w:p w14:paraId="27CE9B5C" w14:textId="77777777" w:rsidR="000659B3" w:rsidRDefault="000659B3" w:rsidP="00A921A4">
      <w:pPr>
        <w:rPr>
          <w:sz w:val="16"/>
        </w:rPr>
      </w:pPr>
    </w:p>
    <w:p w14:paraId="3C2AD08B" w14:textId="77777777" w:rsidR="000659B3" w:rsidRDefault="000659B3" w:rsidP="00A921A4">
      <w:pPr>
        <w:rPr>
          <w:sz w:val="16"/>
        </w:rPr>
      </w:pPr>
    </w:p>
    <w:p w14:paraId="518F4035" w14:textId="77777777" w:rsidR="000659B3" w:rsidRDefault="000659B3" w:rsidP="00A921A4">
      <w:pPr>
        <w:rPr>
          <w:sz w:val="16"/>
        </w:rPr>
      </w:pPr>
    </w:p>
    <w:p w14:paraId="7F9F17AD" w14:textId="77777777" w:rsidR="000659B3" w:rsidRDefault="000659B3" w:rsidP="00A921A4">
      <w:pPr>
        <w:rPr>
          <w:sz w:val="16"/>
        </w:rPr>
      </w:pPr>
    </w:p>
    <w:p w14:paraId="155C53AB" w14:textId="77777777" w:rsidR="000659B3" w:rsidRDefault="000659B3" w:rsidP="00A921A4">
      <w:pPr>
        <w:rPr>
          <w:sz w:val="16"/>
        </w:rPr>
      </w:pPr>
    </w:p>
    <w:p w14:paraId="12027881" w14:textId="77777777" w:rsidR="000659B3" w:rsidRDefault="000659B3" w:rsidP="00A921A4">
      <w:pPr>
        <w:rPr>
          <w:sz w:val="16"/>
        </w:rPr>
      </w:pPr>
    </w:p>
    <w:p w14:paraId="03D594E1" w14:textId="77777777" w:rsidR="000659B3" w:rsidRDefault="000659B3" w:rsidP="00A921A4">
      <w:pPr>
        <w:rPr>
          <w:sz w:val="16"/>
        </w:rPr>
      </w:pPr>
    </w:p>
    <w:p w14:paraId="33BD2F11" w14:textId="77777777" w:rsidR="000659B3" w:rsidRDefault="000659B3" w:rsidP="00A921A4">
      <w:pPr>
        <w:rPr>
          <w:sz w:val="16"/>
        </w:rPr>
      </w:pPr>
    </w:p>
    <w:p w14:paraId="7BC362E8" w14:textId="77777777" w:rsidR="000659B3" w:rsidRDefault="000659B3" w:rsidP="00A921A4">
      <w:pPr>
        <w:rPr>
          <w:sz w:val="16"/>
        </w:rPr>
      </w:pPr>
    </w:p>
    <w:p w14:paraId="11B66647" w14:textId="77777777" w:rsidR="000659B3" w:rsidRDefault="000659B3" w:rsidP="00A921A4">
      <w:pPr>
        <w:rPr>
          <w:sz w:val="16"/>
        </w:rPr>
      </w:pPr>
    </w:p>
    <w:p w14:paraId="1D7E7F59" w14:textId="77777777" w:rsidR="000659B3" w:rsidRDefault="000659B3" w:rsidP="00A921A4">
      <w:pPr>
        <w:rPr>
          <w:sz w:val="16"/>
        </w:rPr>
      </w:pPr>
    </w:p>
    <w:p w14:paraId="18E82CBC" w14:textId="77777777" w:rsidR="000659B3" w:rsidRDefault="000659B3" w:rsidP="00A921A4">
      <w:pPr>
        <w:rPr>
          <w:sz w:val="16"/>
        </w:rPr>
      </w:pPr>
    </w:p>
    <w:p w14:paraId="1E08F301" w14:textId="77777777" w:rsidR="000659B3" w:rsidRDefault="000659B3" w:rsidP="00A921A4">
      <w:pPr>
        <w:rPr>
          <w:sz w:val="16"/>
        </w:rPr>
      </w:pPr>
    </w:p>
    <w:p w14:paraId="585F2482" w14:textId="77777777" w:rsidR="00D53B27" w:rsidRDefault="00D53B27" w:rsidP="00A921A4">
      <w:pPr>
        <w:rPr>
          <w:sz w:val="16"/>
        </w:rPr>
      </w:pPr>
    </w:p>
    <w:p w14:paraId="55088370" w14:textId="77777777" w:rsidR="00D53B27" w:rsidRDefault="00D53B27" w:rsidP="00A921A4">
      <w:pPr>
        <w:rPr>
          <w:sz w:val="16"/>
        </w:rPr>
      </w:pPr>
    </w:p>
    <w:p w14:paraId="42A75553" w14:textId="77777777" w:rsidR="00A921A4" w:rsidRPr="00A921A4" w:rsidRDefault="00A921A4" w:rsidP="00EB42DB">
      <w:pPr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A746B07" wp14:editId="0F3AD951">
                <wp:simplePos x="0" y="0"/>
                <wp:positionH relativeFrom="page">
                  <wp:posOffset>445135</wp:posOffset>
                </wp:positionH>
                <wp:positionV relativeFrom="paragraph">
                  <wp:posOffset>294640</wp:posOffset>
                </wp:positionV>
                <wp:extent cx="6869430" cy="0"/>
                <wp:effectExtent l="0" t="0" r="26670" b="19050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C5739" id="Straight Connector 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23.2pt" to="575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" strokecolor="#231f20" strokeweight="1pt">
                <w10:wrap type="topAndBottom" anchorx="page"/>
              </v:line>
            </w:pict>
          </mc:Fallback>
        </mc:AlternateContent>
      </w:r>
      <w:r w:rsidRPr="00A921A4">
        <w:rPr>
          <w:sz w:val="16"/>
        </w:rPr>
        <w:t>Individual Events should not be considered an assessment of student learning. However, Individual Events can serve as a model for designing curriculum-based performance assessments and for this reason, alignment to the National Core Standards has been indicated on this form.</w:t>
      </w:r>
    </w:p>
    <w:p w14:paraId="288131BD" w14:textId="77777777" w:rsid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</w:rPr>
        <w:t>Example National Core Theatre Standards aligned to this rubric: TH</w:t>
      </w:r>
      <w:proofErr w:type="gramStart"/>
      <w:r w:rsidRPr="00A921A4">
        <w:rPr>
          <w:color w:val="231F20"/>
        </w:rPr>
        <w:t>:Cr3.1.I.a</w:t>
      </w:r>
      <w:proofErr w:type="gramEnd"/>
      <w:r w:rsidRPr="00A921A4">
        <w:rPr>
          <w:color w:val="231F20"/>
        </w:rPr>
        <w:t>, TH:Cr3.1.I.b,</w:t>
      </w:r>
      <w:r w:rsidRPr="00A921A4">
        <w:rPr>
          <w:color w:val="231F20"/>
          <w:spacing w:val="10"/>
        </w:rPr>
        <w:t xml:space="preserve"> </w:t>
      </w:r>
      <w:r w:rsidRPr="00A921A4">
        <w:rPr>
          <w:color w:val="231F20"/>
        </w:rPr>
        <w:t>TH:Pr4.1.I.a,</w:t>
      </w:r>
      <w:r w:rsidR="00D53B27">
        <w:rPr>
          <w:color w:val="231F20"/>
        </w:rPr>
        <w:t xml:space="preserve"> </w:t>
      </w:r>
      <w:r w:rsidR="00D53B27" w:rsidRPr="00A921A4">
        <w:rPr>
          <w:color w:val="231F20"/>
        </w:rPr>
        <w:t>H:Pr6.1.I.a</w:t>
      </w:r>
    </w:p>
    <w:p w14:paraId="7F5DD84D" w14:textId="77777777" w:rsidR="00A921A4" w:rsidRPr="00D53B27" w:rsidRDefault="00A921A4" w:rsidP="00A921A4">
      <w:pPr>
        <w:pStyle w:val="BodyText"/>
        <w:tabs>
          <w:tab w:val="left" w:pos="11623"/>
        </w:tabs>
        <w:spacing w:before="91" w:line="364" w:lineRule="auto"/>
        <w:ind w:right="197"/>
        <w:rPr>
          <w:color w:val="231F20"/>
          <w:spacing w:val="-5"/>
        </w:rPr>
      </w:pPr>
      <w:r w:rsidRPr="00A921A4">
        <w:rPr>
          <w:color w:val="231F20"/>
          <w:spacing w:val="-9"/>
        </w:rPr>
        <w:t>To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access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full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descriptions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of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above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and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all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the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Core</w:t>
      </w:r>
      <w:r w:rsidRPr="00A921A4">
        <w:rPr>
          <w:color w:val="231F20"/>
          <w:spacing w:val="-6"/>
        </w:rPr>
        <w:t xml:space="preserve"> </w:t>
      </w:r>
      <w:r w:rsidRPr="00A921A4">
        <w:rPr>
          <w:color w:val="231F20"/>
        </w:rPr>
        <w:t>Theatre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Standards</w:t>
      </w:r>
      <w:r w:rsidRPr="00A921A4">
        <w:rPr>
          <w:color w:val="231F20"/>
          <w:spacing w:val="-4"/>
        </w:rPr>
        <w:t xml:space="preserve"> </w:t>
      </w:r>
      <w:r w:rsidRPr="00A921A4">
        <w:rPr>
          <w:color w:val="231F20"/>
        </w:rPr>
        <w:t>go</w:t>
      </w:r>
      <w:r w:rsidRPr="00A921A4">
        <w:rPr>
          <w:color w:val="231F20"/>
          <w:spacing w:val="-3"/>
        </w:rPr>
        <w:t xml:space="preserve"> </w:t>
      </w:r>
      <w:r w:rsidRPr="00A921A4">
        <w:rPr>
          <w:color w:val="231F20"/>
        </w:rPr>
        <w:t>to:</w:t>
      </w:r>
      <w:r w:rsidRPr="00A921A4">
        <w:rPr>
          <w:color w:val="231F20"/>
          <w:spacing w:val="-3"/>
        </w:rPr>
        <w:t xml:space="preserve"> </w:t>
      </w:r>
      <w:hyperlink r:id="rId5">
        <w:r w:rsidRPr="00A921A4">
          <w:rPr>
            <w:color w:val="231F20"/>
            <w:u w:val="single" w:color="231F20"/>
          </w:rPr>
          <w:t>www.nationalartsstandards.org</w:t>
        </w:r>
      </w:hyperlink>
    </w:p>
    <w:p w14:paraId="4E400E76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 xml:space="preserve">For additional </w:t>
      </w:r>
      <w:r w:rsidR="008B0966">
        <w:rPr>
          <w:color w:val="231F20"/>
          <w:sz w:val="16"/>
        </w:rPr>
        <w:t>s</w:t>
      </w:r>
      <w:r w:rsidRPr="00A921A4">
        <w:rPr>
          <w:color w:val="231F20"/>
          <w:sz w:val="16"/>
        </w:rPr>
        <w:t>tandards resources visit:</w:t>
      </w:r>
      <w:r w:rsidRPr="00A921A4">
        <w:rPr>
          <w:color w:val="231F20"/>
          <w:spacing w:val="-22"/>
          <w:sz w:val="16"/>
        </w:rPr>
        <w:t xml:space="preserve"> </w:t>
      </w:r>
      <w:hyperlink r:id="rId6">
        <w:r w:rsidRPr="00A921A4">
          <w:rPr>
            <w:color w:val="231F20"/>
            <w:sz w:val="16"/>
            <w:u w:val="single" w:color="231F20"/>
          </w:rPr>
          <w:t>www.schooltheatre.org/advocacy/standardsresources</w:t>
        </w:r>
      </w:hyperlink>
      <w:r w:rsidRPr="00A921A4">
        <w:rPr>
          <w:color w:val="231F20"/>
          <w:sz w:val="16"/>
          <w:u w:val="single" w:color="231F20"/>
        </w:rPr>
        <w:t xml:space="preserve"> </w:t>
      </w:r>
    </w:p>
    <w:p w14:paraId="0A77B4E3" w14:textId="77777777" w:rsidR="00A921A4" w:rsidRPr="00A921A4" w:rsidRDefault="00A921A4" w:rsidP="00A921A4">
      <w:pPr>
        <w:spacing w:line="360" w:lineRule="auto"/>
        <w:rPr>
          <w:color w:val="231F20"/>
          <w:sz w:val="16"/>
          <w:u w:val="single" w:color="231F20"/>
        </w:rPr>
      </w:pPr>
      <w:r w:rsidRPr="00A921A4">
        <w:rPr>
          <w:color w:val="231F20"/>
          <w:sz w:val="16"/>
        </w:rPr>
        <w:t>Optional aligned</w:t>
      </w:r>
      <w:r w:rsidRPr="00A921A4">
        <w:rPr>
          <w:color w:val="231F20"/>
          <w:spacing w:val="-5"/>
          <w:sz w:val="16"/>
        </w:rPr>
        <w:t xml:space="preserve"> </w:t>
      </w:r>
      <w:r w:rsidRPr="00A921A4">
        <w:rPr>
          <w:color w:val="231F20"/>
          <w:sz w:val="16"/>
        </w:rPr>
        <w:t>state</w:t>
      </w:r>
      <w:r w:rsidRPr="00A921A4">
        <w:rPr>
          <w:color w:val="231F20"/>
          <w:spacing w:val="-2"/>
          <w:sz w:val="16"/>
        </w:rPr>
        <w:t xml:space="preserve"> </w:t>
      </w:r>
      <w:r w:rsidRPr="00A921A4">
        <w:rPr>
          <w:color w:val="231F20"/>
          <w:sz w:val="16"/>
        </w:rPr>
        <w:t xml:space="preserve">standards: 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</w:t>
      </w:r>
    </w:p>
    <w:p w14:paraId="2D633126" w14:textId="77777777" w:rsidR="009D4710" w:rsidRPr="00504AA2" w:rsidRDefault="00A921A4" w:rsidP="00D53B27">
      <w:pPr>
        <w:spacing w:line="360" w:lineRule="auto"/>
      </w:pPr>
      <w:r w:rsidRPr="00A921A4">
        <w:rPr>
          <w:color w:val="231F20"/>
          <w:sz w:val="16"/>
        </w:rPr>
        <w:t xml:space="preserve">State </w:t>
      </w:r>
      <w:r w:rsidR="008B0966">
        <w:rPr>
          <w:color w:val="231F20"/>
          <w:sz w:val="16"/>
        </w:rPr>
        <w:t>s</w:t>
      </w:r>
      <w:r w:rsidRPr="00A921A4">
        <w:rPr>
          <w:color w:val="231F20"/>
          <w:sz w:val="16"/>
        </w:rPr>
        <w:t>tandards</w:t>
      </w:r>
      <w:r w:rsidRPr="00A921A4">
        <w:rPr>
          <w:color w:val="231F20"/>
          <w:spacing w:val="-8"/>
          <w:sz w:val="16"/>
        </w:rPr>
        <w:t xml:space="preserve"> </w:t>
      </w:r>
      <w:r w:rsidRPr="00A921A4">
        <w:rPr>
          <w:color w:val="231F20"/>
          <w:sz w:val="16"/>
        </w:rPr>
        <w:t>website:</w:t>
      </w:r>
      <w:r w:rsidRPr="00A921A4">
        <w:rPr>
          <w:color w:val="231F20"/>
          <w:sz w:val="16"/>
          <w:u w:val="single" w:color="231F20"/>
        </w:rPr>
        <w:t xml:space="preserve"> </w:t>
      </w:r>
      <w:r w:rsidRPr="00A921A4">
        <w:rPr>
          <w:color w:val="231F20"/>
          <w:sz w:val="16"/>
          <w:u w:val="single" w:color="231F20"/>
        </w:rPr>
        <w:tab/>
        <w:t>___________________________________________________</w:t>
      </w:r>
    </w:p>
    <w:sectPr w:rsidR="009D4710" w:rsidRPr="00504AA2" w:rsidSect="00504A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A2"/>
    <w:rsid w:val="00005F62"/>
    <w:rsid w:val="000659B3"/>
    <w:rsid w:val="00152272"/>
    <w:rsid w:val="001E5398"/>
    <w:rsid w:val="002309D3"/>
    <w:rsid w:val="002355F3"/>
    <w:rsid w:val="00256582"/>
    <w:rsid w:val="00270936"/>
    <w:rsid w:val="002F398C"/>
    <w:rsid w:val="003D2A1B"/>
    <w:rsid w:val="00455072"/>
    <w:rsid w:val="00467457"/>
    <w:rsid w:val="00504AA2"/>
    <w:rsid w:val="005A7EAC"/>
    <w:rsid w:val="00637FCE"/>
    <w:rsid w:val="008B0966"/>
    <w:rsid w:val="00935124"/>
    <w:rsid w:val="00995073"/>
    <w:rsid w:val="009D4710"/>
    <w:rsid w:val="00A921A4"/>
    <w:rsid w:val="00AA4103"/>
    <w:rsid w:val="00D53B27"/>
    <w:rsid w:val="00D757AF"/>
    <w:rsid w:val="00E00079"/>
    <w:rsid w:val="00E00490"/>
    <w:rsid w:val="00E9253E"/>
    <w:rsid w:val="00EB42DB"/>
    <w:rsid w:val="00EF0BBF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ED95"/>
  <w15:chartTrackingRefBased/>
  <w15:docId w15:val="{658A9E49-2B1A-4B59-BC89-5C14B0F0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AA2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04AA2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04AA2"/>
    <w:rPr>
      <w:rFonts w:ascii="Arial" w:eastAsia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09D3"/>
    <w:pPr>
      <w:spacing w:line="180" w:lineRule="exact"/>
      <w:ind w:left="87"/>
    </w:pPr>
  </w:style>
  <w:style w:type="table" w:styleId="TableGrid">
    <w:name w:val="Table Grid"/>
    <w:basedOn w:val="TableNormal"/>
    <w:uiPriority w:val="39"/>
    <w:rsid w:val="00D7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2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oltheatre.org/advocacy/standardsresources" TargetMode="External"/><Relationship Id="rId5" Type="http://schemas.openxmlformats.org/officeDocument/2006/relationships/hyperlink" Target="http://www.nationalartsstandards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ssandusky</dc:creator>
  <cp:keywords/>
  <dc:description/>
  <cp:lastModifiedBy>dberlon</cp:lastModifiedBy>
  <cp:revision>4</cp:revision>
  <cp:lastPrinted>2017-04-18T14:06:00Z</cp:lastPrinted>
  <dcterms:created xsi:type="dcterms:W3CDTF">2017-04-18T14:06:00Z</dcterms:created>
  <dcterms:modified xsi:type="dcterms:W3CDTF">2017-04-20T15:54:00Z</dcterms:modified>
</cp:coreProperties>
</file>